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F8" w:rsidRPr="002347AB" w:rsidRDefault="00DE4877" w:rsidP="00692ED2">
      <w:pPr>
        <w:spacing w:line="276" w:lineRule="auto"/>
        <w:jc w:val="right"/>
        <w:outlineLvl w:val="0"/>
        <w:rPr>
          <w:b/>
          <w:sz w:val="22"/>
          <w:szCs w:val="22"/>
        </w:rPr>
      </w:pPr>
      <w:r w:rsidRPr="002347AB">
        <w:rPr>
          <w:b/>
          <w:sz w:val="22"/>
          <w:szCs w:val="22"/>
        </w:rPr>
        <w:t>Приложение 1 к Документации</w:t>
      </w:r>
    </w:p>
    <w:p w:rsidR="009E2541" w:rsidRPr="002347AB" w:rsidRDefault="009E2541" w:rsidP="00DE4877">
      <w:pPr>
        <w:spacing w:line="276" w:lineRule="auto"/>
        <w:jc w:val="both"/>
        <w:rPr>
          <w:sz w:val="22"/>
          <w:szCs w:val="22"/>
        </w:rPr>
      </w:pPr>
    </w:p>
    <w:p w:rsidR="009E2541" w:rsidRPr="002347AB" w:rsidRDefault="009E2541" w:rsidP="00692ED2">
      <w:pPr>
        <w:spacing w:line="276" w:lineRule="auto"/>
        <w:jc w:val="center"/>
        <w:outlineLvl w:val="0"/>
        <w:rPr>
          <w:b/>
          <w:sz w:val="22"/>
          <w:szCs w:val="22"/>
        </w:rPr>
      </w:pPr>
      <w:r w:rsidRPr="002347AB">
        <w:rPr>
          <w:b/>
          <w:sz w:val="22"/>
          <w:szCs w:val="22"/>
        </w:rPr>
        <w:t>ДОГОВОР СТРАХОВАНИЯ</w:t>
      </w:r>
    </w:p>
    <w:p w:rsidR="009E2541" w:rsidRPr="002347AB" w:rsidRDefault="009E2541" w:rsidP="00DE4877">
      <w:pPr>
        <w:spacing w:line="276" w:lineRule="auto"/>
        <w:jc w:val="center"/>
        <w:rPr>
          <w:b/>
          <w:bCs/>
          <w:sz w:val="22"/>
          <w:szCs w:val="22"/>
        </w:rPr>
      </w:pPr>
      <w:r w:rsidRPr="002347AB">
        <w:rPr>
          <w:b/>
          <w:bCs/>
          <w:sz w:val="22"/>
          <w:szCs w:val="22"/>
        </w:rPr>
        <w:t>ОТ НЕСЧАСТНЫХ СЛУЧАЕВ</w:t>
      </w:r>
      <w:r w:rsidR="00423763" w:rsidRPr="002347AB">
        <w:rPr>
          <w:rStyle w:val="afc"/>
          <w:bCs/>
          <w:sz w:val="22"/>
          <w:szCs w:val="22"/>
        </w:rPr>
        <w:footnoteReference w:id="1"/>
      </w:r>
      <w:r w:rsidRPr="002347AB">
        <w:rPr>
          <w:b/>
          <w:bCs/>
          <w:sz w:val="22"/>
          <w:szCs w:val="22"/>
        </w:rPr>
        <w:t>№</w:t>
      </w:r>
      <w:r w:rsidR="00692ED2" w:rsidRPr="002347AB">
        <w:rPr>
          <w:b/>
          <w:bCs/>
          <w:sz w:val="22"/>
          <w:szCs w:val="22"/>
        </w:rPr>
        <w:t>0605-202</w:t>
      </w:r>
      <w:r w:rsidR="00F65539">
        <w:rPr>
          <w:b/>
          <w:bCs/>
          <w:sz w:val="22"/>
          <w:szCs w:val="22"/>
        </w:rPr>
        <w:t>2</w:t>
      </w:r>
      <w:r w:rsidR="00692ED2" w:rsidRPr="002347AB">
        <w:rPr>
          <w:b/>
          <w:bCs/>
          <w:sz w:val="22"/>
          <w:szCs w:val="22"/>
        </w:rPr>
        <w:t>-0011</w:t>
      </w:r>
      <w:r w:rsidR="00F65539">
        <w:rPr>
          <w:b/>
          <w:bCs/>
          <w:sz w:val="22"/>
          <w:szCs w:val="22"/>
        </w:rPr>
        <w:t>6</w:t>
      </w:r>
    </w:p>
    <w:p w:rsidR="009E2541" w:rsidRPr="002347AB" w:rsidRDefault="009E2541" w:rsidP="00DE4877">
      <w:pPr>
        <w:spacing w:line="276" w:lineRule="auto"/>
        <w:jc w:val="center"/>
        <w:rPr>
          <w:b/>
          <w:bCs/>
          <w:sz w:val="22"/>
          <w:szCs w:val="22"/>
        </w:rPr>
      </w:pPr>
    </w:p>
    <w:p w:rsidR="009E2541" w:rsidRPr="002347AB" w:rsidRDefault="009E2541" w:rsidP="00692ED2">
      <w:pPr>
        <w:spacing w:line="276" w:lineRule="auto"/>
        <w:jc w:val="right"/>
        <w:rPr>
          <w:sz w:val="22"/>
          <w:szCs w:val="22"/>
        </w:rPr>
      </w:pPr>
      <w:r w:rsidRPr="002347AB">
        <w:rPr>
          <w:sz w:val="22"/>
          <w:szCs w:val="22"/>
        </w:rPr>
        <w:t>___________</w:t>
      </w:r>
      <w:r w:rsidRPr="002347AB">
        <w:rPr>
          <w:sz w:val="22"/>
          <w:szCs w:val="22"/>
        </w:rPr>
        <w:tab/>
      </w:r>
      <w:r w:rsidR="00692ED2" w:rsidRPr="002347AB">
        <w:rPr>
          <w:sz w:val="22"/>
          <w:szCs w:val="22"/>
        </w:rPr>
        <w:tab/>
      </w:r>
      <w:r w:rsidR="00692ED2" w:rsidRPr="002347AB">
        <w:rPr>
          <w:sz w:val="22"/>
          <w:szCs w:val="22"/>
        </w:rPr>
        <w:tab/>
      </w:r>
      <w:r w:rsidR="00692ED2" w:rsidRPr="002347AB">
        <w:rPr>
          <w:sz w:val="22"/>
          <w:szCs w:val="22"/>
        </w:rPr>
        <w:tab/>
      </w:r>
      <w:r w:rsidR="00692ED2" w:rsidRPr="002347AB">
        <w:rPr>
          <w:sz w:val="22"/>
          <w:szCs w:val="22"/>
        </w:rPr>
        <w:tab/>
      </w:r>
      <w:r w:rsidR="00692ED2" w:rsidRPr="002347AB">
        <w:rPr>
          <w:sz w:val="22"/>
          <w:szCs w:val="22"/>
        </w:rPr>
        <w:tab/>
      </w:r>
      <w:r w:rsidR="00692ED2" w:rsidRPr="002347AB">
        <w:rPr>
          <w:sz w:val="22"/>
          <w:szCs w:val="22"/>
        </w:rPr>
        <w:tab/>
      </w:r>
      <w:r w:rsidRPr="002347AB">
        <w:rPr>
          <w:sz w:val="22"/>
          <w:szCs w:val="22"/>
        </w:rPr>
        <w:tab/>
      </w:r>
      <w:r w:rsidRPr="002347AB">
        <w:rPr>
          <w:sz w:val="22"/>
          <w:szCs w:val="22"/>
        </w:rPr>
        <w:tab/>
        <w:t>«__»________20</w:t>
      </w:r>
      <w:r w:rsidR="0063457D" w:rsidRPr="002347AB">
        <w:rPr>
          <w:sz w:val="22"/>
          <w:szCs w:val="22"/>
        </w:rPr>
        <w:t>_</w:t>
      </w:r>
      <w:r w:rsidRPr="002347AB">
        <w:rPr>
          <w:sz w:val="22"/>
          <w:szCs w:val="22"/>
        </w:rPr>
        <w:t>_ г.</w:t>
      </w:r>
    </w:p>
    <w:p w:rsidR="009E2541" w:rsidRPr="002347AB" w:rsidRDefault="009E2541" w:rsidP="00DE4877">
      <w:pPr>
        <w:spacing w:line="276" w:lineRule="auto"/>
        <w:jc w:val="center"/>
        <w:rPr>
          <w:sz w:val="22"/>
          <w:szCs w:val="22"/>
        </w:rPr>
      </w:pPr>
    </w:p>
    <w:p w:rsidR="009E2541" w:rsidRPr="002347AB" w:rsidRDefault="009E2541" w:rsidP="00DE4877">
      <w:pPr>
        <w:pStyle w:val="af"/>
        <w:spacing w:line="276" w:lineRule="auto"/>
        <w:ind w:left="-57" w:right="57" w:firstLine="765"/>
        <w:jc w:val="both"/>
        <w:rPr>
          <w:sz w:val="22"/>
          <w:szCs w:val="22"/>
        </w:rPr>
      </w:pPr>
      <w:proofErr w:type="gramStart"/>
      <w:r w:rsidRPr="002347AB">
        <w:rPr>
          <w:sz w:val="22"/>
          <w:szCs w:val="22"/>
        </w:rPr>
        <w:t>_____________________, именуемое в дальнейшем «Страховщик», в лице__________________, действующего на основании_________________, с одной стороны, и __________, именуемое в дальнейшем – «Страхователь», в лице _________________, действующего на основании ____________, с другой стороны, вместе в дальнейшем именуемые Стороны, заключили настоящий Договор страхования (далее по тексту – настоящий Договор) о нижеследующем:</w:t>
      </w:r>
      <w:proofErr w:type="gramEnd"/>
    </w:p>
    <w:p w:rsidR="00BC28AD" w:rsidRPr="002347AB" w:rsidRDefault="00BC28AD" w:rsidP="0063457D">
      <w:pPr>
        <w:numPr>
          <w:ilvl w:val="0"/>
          <w:numId w:val="3"/>
        </w:numPr>
        <w:spacing w:line="276" w:lineRule="auto"/>
        <w:ind w:left="0" w:firstLine="0"/>
        <w:jc w:val="center"/>
        <w:rPr>
          <w:b/>
          <w:bCs/>
          <w:sz w:val="22"/>
          <w:szCs w:val="22"/>
        </w:rPr>
      </w:pPr>
      <w:r w:rsidRPr="002347AB">
        <w:rPr>
          <w:b/>
          <w:bCs/>
          <w:sz w:val="22"/>
          <w:szCs w:val="22"/>
        </w:rPr>
        <w:t>ПРЕДМЕТ ДОГОВОРА</w:t>
      </w:r>
    </w:p>
    <w:p w:rsidR="00BC28AD" w:rsidRPr="002347AB" w:rsidRDefault="00BC28AD" w:rsidP="007B096F">
      <w:pPr>
        <w:suppressAutoHyphens/>
        <w:spacing w:line="276" w:lineRule="auto"/>
        <w:ind w:firstLine="709"/>
        <w:jc w:val="both"/>
        <w:rPr>
          <w:bCs/>
          <w:sz w:val="22"/>
          <w:szCs w:val="22"/>
        </w:rPr>
      </w:pPr>
      <w:r w:rsidRPr="002347AB">
        <w:rPr>
          <w:bCs/>
          <w:sz w:val="22"/>
          <w:szCs w:val="22"/>
        </w:rPr>
        <w:t xml:space="preserve">1.1. Предметом настоящего Договора является проведение страхования от несчастных случаев физических лиц (Застрахованных лиц) в соответствии с </w:t>
      </w:r>
      <w:r w:rsidRPr="002347AB">
        <w:rPr>
          <w:sz w:val="22"/>
          <w:szCs w:val="22"/>
        </w:rPr>
        <w:t xml:space="preserve">Правилами страхования от несчастных случаев Страховщика от _____________ </w:t>
      </w:r>
      <w:r w:rsidRPr="002347AB">
        <w:rPr>
          <w:bCs/>
          <w:sz w:val="22"/>
          <w:szCs w:val="22"/>
        </w:rPr>
        <w:t>(далее – Правила, Приложение 2 к настоящему Договору) и настоящим Договором.</w:t>
      </w:r>
    </w:p>
    <w:p w:rsidR="00BC28AD" w:rsidRPr="002347AB" w:rsidRDefault="00BC28AD" w:rsidP="007B096F">
      <w:pPr>
        <w:spacing w:line="276" w:lineRule="auto"/>
        <w:ind w:firstLine="709"/>
        <w:jc w:val="both"/>
        <w:rPr>
          <w:bCs/>
          <w:sz w:val="22"/>
          <w:szCs w:val="22"/>
        </w:rPr>
      </w:pPr>
      <w:r w:rsidRPr="002347AB">
        <w:rPr>
          <w:sz w:val="22"/>
          <w:szCs w:val="22"/>
        </w:rPr>
        <w:t>1.</w:t>
      </w:r>
      <w:r w:rsidRPr="002347AB">
        <w:rPr>
          <w:bCs/>
          <w:sz w:val="22"/>
          <w:szCs w:val="22"/>
        </w:rPr>
        <w:t xml:space="preserve">2. </w:t>
      </w:r>
      <w:proofErr w:type="gramStart"/>
      <w:r w:rsidRPr="002347AB">
        <w:rPr>
          <w:bCs/>
          <w:sz w:val="22"/>
          <w:szCs w:val="22"/>
        </w:rPr>
        <w:t xml:space="preserve">По настоящему Договору и на условиях Правил,  Страховщик обязуется за обусловленную настоящим Договором страховую премию при наступлении у Застрахованного лица страхового случая произвести страховую выплату Застрахованному лицу, а в случае его смерти - назначенному Застрахованным лицу (далее по тексту - Выгодоприобретатель). </w:t>
      </w:r>
      <w:proofErr w:type="gramEnd"/>
    </w:p>
    <w:p w:rsidR="00BC28AD" w:rsidRPr="002347AB" w:rsidRDefault="00BC28AD" w:rsidP="007B096F">
      <w:pPr>
        <w:spacing w:line="276" w:lineRule="auto"/>
        <w:jc w:val="both"/>
        <w:rPr>
          <w:bCs/>
          <w:sz w:val="22"/>
          <w:szCs w:val="22"/>
        </w:rPr>
      </w:pPr>
      <w:r w:rsidRPr="002347AB">
        <w:rPr>
          <w:bCs/>
          <w:sz w:val="22"/>
          <w:szCs w:val="22"/>
        </w:rPr>
        <w:tab/>
        <w:t xml:space="preserve">Правила являются неотъемлемой частью настоящего Договора. При наличии противоречий между нормами настоящего Договора и Правил, преимущественную силу имеют нормы, содержащиеся в настоящем Договоре. </w:t>
      </w:r>
    </w:p>
    <w:p w:rsidR="00BC28AD" w:rsidRPr="002347AB" w:rsidRDefault="00BC28AD" w:rsidP="007B096F">
      <w:pPr>
        <w:spacing w:line="276" w:lineRule="auto"/>
        <w:ind w:firstLine="720"/>
        <w:jc w:val="both"/>
        <w:rPr>
          <w:bCs/>
          <w:sz w:val="22"/>
          <w:szCs w:val="22"/>
        </w:rPr>
      </w:pPr>
      <w:r w:rsidRPr="002347AB">
        <w:rPr>
          <w:bCs/>
          <w:sz w:val="22"/>
          <w:szCs w:val="22"/>
        </w:rPr>
        <w:t>Положения Правил, действие которых не отменено и не изменено условиями, содержащимися в настоящем Договоре, обязательны для Страхователя, Застрахованного лица (Выгодоприобретателя) и Страховщика.</w:t>
      </w:r>
    </w:p>
    <w:p w:rsidR="00BC28AD" w:rsidRPr="002347AB" w:rsidRDefault="00BC28AD" w:rsidP="007B096F">
      <w:pPr>
        <w:widowControl w:val="0"/>
        <w:autoSpaceDE w:val="0"/>
        <w:autoSpaceDN w:val="0"/>
        <w:spacing w:after="120" w:line="276" w:lineRule="auto"/>
        <w:ind w:firstLine="709"/>
        <w:jc w:val="both"/>
        <w:rPr>
          <w:bCs/>
          <w:sz w:val="22"/>
          <w:szCs w:val="22"/>
        </w:rPr>
      </w:pPr>
      <w:r w:rsidRPr="002347AB">
        <w:rPr>
          <w:bCs/>
          <w:sz w:val="22"/>
          <w:szCs w:val="22"/>
        </w:rPr>
        <w:t>1.3. Объектом страхования являются имущественные интересы Застрахованного лица, связанные с его жизнью и здоровьем – причинением вреда жизни и здоровью Застрахованного лица вследствие несчастного случая.</w:t>
      </w:r>
    </w:p>
    <w:p w:rsidR="00BC28AD" w:rsidRPr="002347AB" w:rsidRDefault="00BC28AD" w:rsidP="007B096F">
      <w:pPr>
        <w:spacing w:line="276" w:lineRule="auto"/>
        <w:ind w:firstLine="709"/>
        <w:jc w:val="both"/>
        <w:rPr>
          <w:bCs/>
          <w:sz w:val="22"/>
          <w:szCs w:val="22"/>
        </w:rPr>
      </w:pPr>
      <w:r w:rsidRPr="002347AB">
        <w:rPr>
          <w:bCs/>
          <w:sz w:val="22"/>
          <w:szCs w:val="22"/>
        </w:rPr>
        <w:t>1.4. Под несчастным случаем понимается фактически происшедшее с Застрахованным лицом в течение срока действия договора страхования и в период страхового покрытия (п. 2.2 настоящего Договора) внезапное, непредвиденное событие, повлекшее за собой последствия, на случай которых осуществлялось страхование.</w:t>
      </w:r>
    </w:p>
    <w:p w:rsidR="00BC28AD" w:rsidRPr="002347AB" w:rsidRDefault="00BC28AD" w:rsidP="007B096F">
      <w:pPr>
        <w:spacing w:line="276" w:lineRule="auto"/>
        <w:ind w:firstLine="709"/>
        <w:jc w:val="both"/>
        <w:rPr>
          <w:bCs/>
          <w:sz w:val="22"/>
          <w:szCs w:val="22"/>
        </w:rPr>
      </w:pPr>
      <w:r w:rsidRPr="002347AB">
        <w:rPr>
          <w:bCs/>
          <w:sz w:val="22"/>
          <w:szCs w:val="22"/>
        </w:rPr>
        <w:t>К несчастным случаям по настоящему Договору относятся:</w:t>
      </w:r>
    </w:p>
    <w:p w:rsidR="00BC28AD" w:rsidRPr="002347AB" w:rsidRDefault="002726BA" w:rsidP="007B096F">
      <w:pPr>
        <w:keepLines/>
        <w:spacing w:line="276" w:lineRule="auto"/>
        <w:ind w:firstLine="720"/>
        <w:jc w:val="both"/>
        <w:rPr>
          <w:bCs/>
          <w:sz w:val="22"/>
          <w:szCs w:val="22"/>
        </w:rPr>
      </w:pPr>
      <w:r w:rsidRPr="002347AB">
        <w:rPr>
          <w:bCs/>
          <w:sz w:val="22"/>
          <w:szCs w:val="22"/>
        </w:rPr>
        <w:t>1.4</w:t>
      </w:r>
      <w:r w:rsidR="00BC28AD" w:rsidRPr="002347AB">
        <w:rPr>
          <w:bCs/>
          <w:sz w:val="22"/>
          <w:szCs w:val="22"/>
        </w:rPr>
        <w:t>.1. телесные повреждения в результате взрыва, ожог, обморожение, утопление, поражение электрическим током, удар молнии, солнечный удар;</w:t>
      </w:r>
    </w:p>
    <w:p w:rsidR="00BC28AD" w:rsidRPr="002347AB" w:rsidRDefault="00BC28AD" w:rsidP="007B096F">
      <w:pPr>
        <w:keepLines/>
        <w:spacing w:line="276" w:lineRule="auto"/>
        <w:ind w:firstLine="720"/>
        <w:jc w:val="both"/>
        <w:rPr>
          <w:bCs/>
          <w:sz w:val="22"/>
          <w:szCs w:val="22"/>
        </w:rPr>
      </w:pPr>
      <w:r w:rsidRPr="002347AB">
        <w:rPr>
          <w:bCs/>
          <w:sz w:val="22"/>
          <w:szCs w:val="22"/>
        </w:rPr>
        <w:t>1.</w:t>
      </w:r>
      <w:r w:rsidR="002726BA" w:rsidRPr="002347AB">
        <w:rPr>
          <w:bCs/>
          <w:sz w:val="22"/>
          <w:szCs w:val="22"/>
        </w:rPr>
        <w:t>4</w:t>
      </w:r>
      <w:r w:rsidRPr="002347AB">
        <w:rPr>
          <w:bCs/>
          <w:sz w:val="22"/>
          <w:szCs w:val="22"/>
        </w:rPr>
        <w:t>.2. переохлаждение организма (за исключением простудного заболевания);</w:t>
      </w:r>
    </w:p>
    <w:p w:rsidR="00BC28AD" w:rsidRPr="002347AB" w:rsidRDefault="00BC28AD" w:rsidP="007B096F">
      <w:pPr>
        <w:keepLines/>
        <w:spacing w:line="276" w:lineRule="auto"/>
        <w:ind w:firstLine="720"/>
        <w:jc w:val="both"/>
        <w:rPr>
          <w:bCs/>
          <w:sz w:val="22"/>
          <w:szCs w:val="22"/>
        </w:rPr>
      </w:pPr>
      <w:proofErr w:type="gramStart"/>
      <w:r w:rsidRPr="002347AB">
        <w:rPr>
          <w:bCs/>
          <w:sz w:val="22"/>
          <w:szCs w:val="22"/>
        </w:rPr>
        <w:t>1.</w:t>
      </w:r>
      <w:r w:rsidR="002726BA" w:rsidRPr="002347AB">
        <w:rPr>
          <w:bCs/>
          <w:sz w:val="22"/>
          <w:szCs w:val="22"/>
        </w:rPr>
        <w:t>4</w:t>
      </w:r>
      <w:r w:rsidRPr="002347AB">
        <w:rPr>
          <w:bCs/>
          <w:sz w:val="22"/>
          <w:szCs w:val="22"/>
        </w:rPr>
        <w:t>.3. ушиб, ранение, перелом (за исключением патологического перелома), вывих сустава (за исключением привычного вывиха), смещение, разрыв позвоночных дисков, травматическая потеря зубов, инородное тело органов и частей тела, разрыв мышцы, связки, сухожилия, повреждения внутренних органов, мягких тканей, сдавления;</w:t>
      </w:r>
      <w:proofErr w:type="gramEnd"/>
    </w:p>
    <w:p w:rsidR="00BC28AD" w:rsidRPr="002347AB" w:rsidRDefault="00BC28AD" w:rsidP="007B096F">
      <w:pPr>
        <w:keepLines/>
        <w:spacing w:line="276" w:lineRule="auto"/>
        <w:ind w:firstLine="720"/>
        <w:jc w:val="both"/>
        <w:rPr>
          <w:bCs/>
          <w:sz w:val="22"/>
          <w:szCs w:val="22"/>
        </w:rPr>
      </w:pPr>
      <w:r w:rsidRPr="002347AB">
        <w:rPr>
          <w:bCs/>
          <w:sz w:val="22"/>
          <w:szCs w:val="22"/>
        </w:rPr>
        <w:t>1.</w:t>
      </w:r>
      <w:r w:rsidR="002726BA" w:rsidRPr="002347AB">
        <w:rPr>
          <w:bCs/>
          <w:sz w:val="22"/>
          <w:szCs w:val="22"/>
        </w:rPr>
        <w:t>4</w:t>
      </w:r>
      <w:r w:rsidRPr="002347AB">
        <w:rPr>
          <w:bCs/>
          <w:sz w:val="22"/>
          <w:szCs w:val="22"/>
        </w:rPr>
        <w:t>.4. сотрясение мозга при сроках временной нетрудоспособности у работающих Застрахованных лиц или продолжительности лечения у неработающих Застрахованных лиц 10 и более дней;</w:t>
      </w:r>
    </w:p>
    <w:p w:rsidR="00BC28AD" w:rsidRPr="002347AB" w:rsidRDefault="00BC28AD" w:rsidP="007B096F">
      <w:pPr>
        <w:keepLines/>
        <w:spacing w:line="276" w:lineRule="auto"/>
        <w:ind w:firstLine="720"/>
        <w:jc w:val="both"/>
        <w:rPr>
          <w:bCs/>
          <w:sz w:val="22"/>
          <w:szCs w:val="22"/>
        </w:rPr>
      </w:pPr>
      <w:r w:rsidRPr="002347AB">
        <w:rPr>
          <w:bCs/>
          <w:sz w:val="22"/>
          <w:szCs w:val="22"/>
        </w:rPr>
        <w:lastRenderedPageBreak/>
        <w:t>1.</w:t>
      </w:r>
      <w:r w:rsidR="002726BA" w:rsidRPr="002347AB">
        <w:rPr>
          <w:bCs/>
          <w:sz w:val="22"/>
          <w:szCs w:val="22"/>
        </w:rPr>
        <w:t>4</w:t>
      </w:r>
      <w:r w:rsidRPr="002347AB">
        <w:rPr>
          <w:bCs/>
          <w:sz w:val="22"/>
          <w:szCs w:val="22"/>
        </w:rPr>
        <w:t>.5. ушиб мозга;</w:t>
      </w:r>
    </w:p>
    <w:p w:rsidR="00BC28AD" w:rsidRPr="002347AB" w:rsidRDefault="00BC28AD" w:rsidP="007B096F">
      <w:pPr>
        <w:keepLines/>
        <w:spacing w:line="276" w:lineRule="auto"/>
        <w:ind w:firstLine="720"/>
        <w:jc w:val="both"/>
        <w:rPr>
          <w:bCs/>
          <w:sz w:val="22"/>
          <w:szCs w:val="22"/>
        </w:rPr>
      </w:pPr>
      <w:r w:rsidRPr="002347AB">
        <w:rPr>
          <w:bCs/>
          <w:sz w:val="22"/>
          <w:szCs w:val="22"/>
        </w:rPr>
        <w:t>1.</w:t>
      </w:r>
      <w:r w:rsidR="002726BA" w:rsidRPr="002347AB">
        <w:rPr>
          <w:bCs/>
          <w:sz w:val="22"/>
          <w:szCs w:val="22"/>
        </w:rPr>
        <w:t>4</w:t>
      </w:r>
      <w:r w:rsidRPr="002347AB">
        <w:rPr>
          <w:bCs/>
          <w:sz w:val="22"/>
          <w:szCs w:val="22"/>
        </w:rPr>
        <w:t>.6. асфиксия;</w:t>
      </w:r>
    </w:p>
    <w:p w:rsidR="00BC28AD" w:rsidRPr="002347AB" w:rsidRDefault="00BC28AD" w:rsidP="007B096F">
      <w:pPr>
        <w:keepLines/>
        <w:spacing w:line="276" w:lineRule="auto"/>
        <w:ind w:firstLine="709"/>
        <w:jc w:val="both"/>
        <w:rPr>
          <w:bCs/>
          <w:sz w:val="22"/>
          <w:szCs w:val="22"/>
        </w:rPr>
      </w:pPr>
      <w:r w:rsidRPr="002347AB">
        <w:rPr>
          <w:bCs/>
          <w:sz w:val="22"/>
          <w:szCs w:val="22"/>
        </w:rPr>
        <w:t>1.</w:t>
      </w:r>
      <w:r w:rsidR="002726BA" w:rsidRPr="002347AB">
        <w:rPr>
          <w:bCs/>
          <w:sz w:val="22"/>
          <w:szCs w:val="22"/>
        </w:rPr>
        <w:t>4</w:t>
      </w:r>
      <w:r w:rsidRPr="002347AB">
        <w:rPr>
          <w:bCs/>
          <w:sz w:val="22"/>
          <w:szCs w:val="22"/>
        </w:rPr>
        <w:t>.7. случайное острое отравление ядовитыми растениями; химическими веществами;</w:t>
      </w:r>
    </w:p>
    <w:p w:rsidR="00BC28AD" w:rsidRPr="002347AB" w:rsidRDefault="00BC28AD" w:rsidP="007B096F">
      <w:pPr>
        <w:keepLines/>
        <w:spacing w:line="276" w:lineRule="auto"/>
        <w:ind w:firstLine="709"/>
        <w:jc w:val="both"/>
        <w:rPr>
          <w:bCs/>
          <w:sz w:val="22"/>
          <w:szCs w:val="22"/>
        </w:rPr>
      </w:pPr>
      <w:r w:rsidRPr="002347AB">
        <w:rPr>
          <w:bCs/>
          <w:sz w:val="22"/>
          <w:szCs w:val="22"/>
        </w:rPr>
        <w:t>1.</w:t>
      </w:r>
      <w:r w:rsidR="002726BA" w:rsidRPr="002347AB">
        <w:rPr>
          <w:bCs/>
          <w:sz w:val="22"/>
          <w:szCs w:val="22"/>
        </w:rPr>
        <w:t>4</w:t>
      </w:r>
      <w:r w:rsidRPr="002347AB">
        <w:rPr>
          <w:bCs/>
          <w:sz w:val="22"/>
          <w:szCs w:val="22"/>
        </w:rPr>
        <w:t>.8. случайное острое отравление лекарственными препаратами. При этом для Застрахованных лиц в возрасте от 10 лет (включительно) к несчастному случаю относится только случайное острое отравление лекарственными препаратами, прописанными по назначению лечащего врача;</w:t>
      </w:r>
    </w:p>
    <w:p w:rsidR="00BC28AD" w:rsidRPr="002347AB" w:rsidRDefault="00BC28AD" w:rsidP="007B096F">
      <w:pPr>
        <w:keepLines/>
        <w:spacing w:line="276" w:lineRule="auto"/>
        <w:ind w:firstLine="709"/>
        <w:jc w:val="both"/>
        <w:rPr>
          <w:bCs/>
          <w:sz w:val="22"/>
          <w:szCs w:val="22"/>
        </w:rPr>
      </w:pPr>
      <w:r w:rsidRPr="002347AB">
        <w:rPr>
          <w:bCs/>
          <w:sz w:val="22"/>
          <w:szCs w:val="22"/>
        </w:rPr>
        <w:t>1.</w:t>
      </w:r>
      <w:r w:rsidR="002726BA" w:rsidRPr="002347AB">
        <w:rPr>
          <w:bCs/>
          <w:sz w:val="22"/>
          <w:szCs w:val="22"/>
        </w:rPr>
        <w:t>4</w:t>
      </w:r>
      <w:r w:rsidRPr="002347AB">
        <w:rPr>
          <w:bCs/>
          <w:sz w:val="22"/>
          <w:szCs w:val="22"/>
        </w:rPr>
        <w:t>.9. телесные повреждения в результате нападения животных, в том числе змей, а также укусы насекомых, которые привели к возникновению анафилактического шока.</w:t>
      </w:r>
    </w:p>
    <w:p w:rsidR="00BC28AD" w:rsidRPr="002347AB" w:rsidRDefault="002726BA" w:rsidP="002726BA">
      <w:pPr>
        <w:spacing w:line="276" w:lineRule="auto"/>
        <w:ind w:left="709"/>
        <w:jc w:val="both"/>
        <w:rPr>
          <w:bCs/>
          <w:sz w:val="22"/>
          <w:szCs w:val="22"/>
        </w:rPr>
      </w:pPr>
      <w:r w:rsidRPr="002347AB">
        <w:rPr>
          <w:bCs/>
          <w:sz w:val="22"/>
          <w:szCs w:val="22"/>
        </w:rPr>
        <w:t xml:space="preserve">1.5 </w:t>
      </w:r>
      <w:r w:rsidR="00BC28AD" w:rsidRPr="002347AB">
        <w:rPr>
          <w:bCs/>
          <w:sz w:val="22"/>
          <w:szCs w:val="22"/>
        </w:rPr>
        <w:t>Настоящий Договор заключен на основании заявления Страхователя и на условиях, изложенных в тексте настоящего Договора, которые составлены на основании Правил, действующих на момент заключения настоящего Договора</w:t>
      </w:r>
      <w:r w:rsidR="0063457D" w:rsidRPr="002347AB">
        <w:rPr>
          <w:bCs/>
          <w:sz w:val="22"/>
          <w:szCs w:val="22"/>
        </w:rPr>
        <w:t>.</w:t>
      </w:r>
    </w:p>
    <w:p w:rsidR="00C802E1" w:rsidRPr="002347AB" w:rsidRDefault="00C802E1" w:rsidP="00C802E1">
      <w:pPr>
        <w:spacing w:line="276" w:lineRule="auto"/>
        <w:ind w:left="709"/>
        <w:jc w:val="both"/>
        <w:rPr>
          <w:bCs/>
          <w:sz w:val="22"/>
          <w:szCs w:val="22"/>
        </w:rPr>
      </w:pPr>
    </w:p>
    <w:p w:rsidR="00BC28AD" w:rsidRPr="002347AB" w:rsidRDefault="00BC28AD" w:rsidP="0063457D">
      <w:pPr>
        <w:numPr>
          <w:ilvl w:val="0"/>
          <w:numId w:val="3"/>
        </w:numPr>
        <w:spacing w:line="276" w:lineRule="auto"/>
        <w:ind w:left="0" w:firstLine="0"/>
        <w:jc w:val="center"/>
        <w:rPr>
          <w:b/>
          <w:bCs/>
          <w:sz w:val="22"/>
          <w:szCs w:val="22"/>
        </w:rPr>
      </w:pPr>
      <w:r w:rsidRPr="002347AB">
        <w:rPr>
          <w:b/>
          <w:bCs/>
          <w:sz w:val="22"/>
          <w:szCs w:val="22"/>
        </w:rPr>
        <w:t>ЗАСТРАХОВАННЫЕ ЛИЦА</w:t>
      </w:r>
    </w:p>
    <w:p w:rsidR="00BC28AD" w:rsidRPr="002347AB" w:rsidRDefault="00BC28AD" w:rsidP="007B096F">
      <w:pPr>
        <w:tabs>
          <w:tab w:val="num" w:pos="432"/>
        </w:tabs>
        <w:spacing w:line="276" w:lineRule="auto"/>
        <w:ind w:firstLine="709"/>
        <w:jc w:val="both"/>
        <w:rPr>
          <w:sz w:val="22"/>
          <w:szCs w:val="22"/>
        </w:rPr>
      </w:pPr>
      <w:r w:rsidRPr="002347AB">
        <w:rPr>
          <w:sz w:val="22"/>
          <w:szCs w:val="22"/>
        </w:rPr>
        <w:t xml:space="preserve">2.1. В соответствии с настоящим Договором Застрахованными лицами являются работники Страхователя, в пользу которых заключён договор страхования и которые указаны в Списках Застрахованных лиц. </w:t>
      </w:r>
    </w:p>
    <w:p w:rsidR="00BC28AD" w:rsidRPr="002347AB" w:rsidRDefault="00BC28AD" w:rsidP="007B096F">
      <w:pPr>
        <w:tabs>
          <w:tab w:val="num" w:pos="432"/>
        </w:tabs>
        <w:spacing w:line="276" w:lineRule="auto"/>
        <w:ind w:firstLine="709"/>
        <w:jc w:val="both"/>
        <w:rPr>
          <w:sz w:val="22"/>
          <w:szCs w:val="22"/>
        </w:rPr>
      </w:pPr>
      <w:r w:rsidRPr="002347AB">
        <w:rPr>
          <w:sz w:val="22"/>
          <w:szCs w:val="22"/>
        </w:rPr>
        <w:t>Список Застрахованных лиц численностью</w:t>
      </w:r>
      <w:proofErr w:type="gramStart"/>
      <w:r w:rsidRPr="002347AB">
        <w:rPr>
          <w:sz w:val="22"/>
          <w:szCs w:val="22"/>
        </w:rPr>
        <w:t xml:space="preserve"> ___ (_______) </w:t>
      </w:r>
      <w:proofErr w:type="gramEnd"/>
      <w:r w:rsidRPr="002347AB">
        <w:rPr>
          <w:sz w:val="22"/>
          <w:szCs w:val="22"/>
        </w:rPr>
        <w:t>человек (Приложение 1 к настоящему Договору) прилагается к настоящему Договору и является его неотъемлемой частью.</w:t>
      </w:r>
    </w:p>
    <w:p w:rsidR="00BC28AD" w:rsidRPr="002347AB" w:rsidRDefault="00BC28AD" w:rsidP="007B096F">
      <w:pPr>
        <w:tabs>
          <w:tab w:val="num" w:pos="432"/>
        </w:tabs>
        <w:spacing w:line="276" w:lineRule="auto"/>
        <w:ind w:firstLine="709"/>
        <w:jc w:val="both"/>
        <w:rPr>
          <w:sz w:val="22"/>
          <w:szCs w:val="22"/>
          <w:highlight w:val="cyan"/>
        </w:rPr>
      </w:pPr>
      <w:r w:rsidRPr="002347AB">
        <w:rPr>
          <w:sz w:val="22"/>
          <w:szCs w:val="22"/>
        </w:rPr>
        <w:t>2.2. Страхование распространяется только на работников Страхователя, указанных в Списках Застрахованных лиц с первого дня приема на работу.</w:t>
      </w:r>
    </w:p>
    <w:p w:rsidR="00BC28AD" w:rsidRPr="002347AB" w:rsidRDefault="00BC28AD" w:rsidP="007B096F">
      <w:pPr>
        <w:tabs>
          <w:tab w:val="num" w:pos="432"/>
        </w:tabs>
        <w:spacing w:line="276" w:lineRule="auto"/>
        <w:ind w:firstLine="709"/>
        <w:jc w:val="both"/>
        <w:rPr>
          <w:sz w:val="22"/>
          <w:szCs w:val="22"/>
        </w:rPr>
      </w:pPr>
      <w:r w:rsidRPr="002347AB">
        <w:rPr>
          <w:sz w:val="22"/>
          <w:szCs w:val="22"/>
        </w:rPr>
        <w:t>В отношении уволенного до истечения срока действия настоящего Договора Застрахованного лица действие настоящего Договора прекращается со дня, следующего за днём его увольнения.</w:t>
      </w:r>
    </w:p>
    <w:p w:rsidR="00BC28AD" w:rsidRPr="002347AB" w:rsidRDefault="00BC28AD" w:rsidP="007B096F">
      <w:pPr>
        <w:tabs>
          <w:tab w:val="num" w:pos="432"/>
        </w:tabs>
        <w:spacing w:line="276" w:lineRule="auto"/>
        <w:ind w:firstLine="709"/>
        <w:jc w:val="both"/>
        <w:rPr>
          <w:sz w:val="22"/>
          <w:szCs w:val="22"/>
        </w:rPr>
      </w:pPr>
      <w:r w:rsidRPr="002347AB">
        <w:rPr>
          <w:sz w:val="22"/>
          <w:szCs w:val="22"/>
        </w:rPr>
        <w:t>В случае увольнения Застрахованного лица и исключения его в связи с этим из Списка Застрахованных лиц Страхователь письменно сообщает Страховщику об этом. Страхование вновь внесенного в Список Застрахованных лиц по согласованию со Страховщиком Застрахованного лица действует на период, оставшийся до окончания срока действия настоящего Договора.</w:t>
      </w:r>
    </w:p>
    <w:p w:rsidR="0063457D" w:rsidRPr="002347AB" w:rsidRDefault="0063457D" w:rsidP="007B096F">
      <w:pPr>
        <w:tabs>
          <w:tab w:val="num" w:pos="432"/>
        </w:tabs>
        <w:spacing w:line="276" w:lineRule="auto"/>
        <w:ind w:firstLine="709"/>
        <w:jc w:val="both"/>
        <w:rPr>
          <w:sz w:val="22"/>
          <w:szCs w:val="22"/>
        </w:rPr>
      </w:pPr>
    </w:p>
    <w:p w:rsidR="00BC28AD" w:rsidRPr="002347AB" w:rsidRDefault="00BC28AD" w:rsidP="0063457D">
      <w:pPr>
        <w:numPr>
          <w:ilvl w:val="0"/>
          <w:numId w:val="3"/>
        </w:numPr>
        <w:spacing w:line="276" w:lineRule="auto"/>
        <w:ind w:left="0" w:firstLine="0"/>
        <w:jc w:val="center"/>
        <w:rPr>
          <w:b/>
          <w:sz w:val="22"/>
          <w:szCs w:val="22"/>
        </w:rPr>
      </w:pPr>
      <w:r w:rsidRPr="002347AB">
        <w:rPr>
          <w:b/>
          <w:sz w:val="22"/>
          <w:szCs w:val="22"/>
        </w:rPr>
        <w:t>ОБЪЕКТ СТРАХОВАНИЯ</w:t>
      </w:r>
    </w:p>
    <w:p w:rsidR="00BC28AD" w:rsidRPr="002347AB" w:rsidRDefault="00BC28AD" w:rsidP="007B096F">
      <w:pPr>
        <w:numPr>
          <w:ilvl w:val="1"/>
          <w:numId w:val="5"/>
        </w:numPr>
        <w:tabs>
          <w:tab w:val="num" w:pos="432"/>
        </w:tabs>
        <w:spacing w:line="276" w:lineRule="auto"/>
        <w:ind w:left="0" w:firstLine="709"/>
        <w:jc w:val="both"/>
        <w:rPr>
          <w:sz w:val="22"/>
          <w:szCs w:val="22"/>
        </w:rPr>
      </w:pPr>
      <w:r w:rsidRPr="002347AB">
        <w:rPr>
          <w:sz w:val="22"/>
          <w:szCs w:val="22"/>
        </w:rPr>
        <w:t>Объектом страхования являются имущественные интересы, связанные с причинением вреда жизни и здоровью Застрахованного лица.</w:t>
      </w:r>
    </w:p>
    <w:p w:rsidR="00BC28AD" w:rsidRPr="002347AB" w:rsidRDefault="00BC28AD" w:rsidP="00BC28AD">
      <w:pPr>
        <w:tabs>
          <w:tab w:val="num" w:pos="432"/>
        </w:tabs>
        <w:spacing w:line="276" w:lineRule="auto"/>
        <w:ind w:firstLine="709"/>
        <w:jc w:val="both"/>
        <w:rPr>
          <w:sz w:val="22"/>
          <w:szCs w:val="22"/>
        </w:rPr>
      </w:pPr>
    </w:p>
    <w:p w:rsidR="00BC28AD" w:rsidRPr="002347AB" w:rsidRDefault="00BC28AD" w:rsidP="0063457D">
      <w:pPr>
        <w:numPr>
          <w:ilvl w:val="0"/>
          <w:numId w:val="3"/>
        </w:numPr>
        <w:spacing w:line="276" w:lineRule="auto"/>
        <w:ind w:left="0" w:firstLine="0"/>
        <w:jc w:val="center"/>
        <w:rPr>
          <w:b/>
          <w:bCs/>
          <w:sz w:val="22"/>
          <w:szCs w:val="22"/>
        </w:rPr>
      </w:pPr>
      <w:r w:rsidRPr="002347AB">
        <w:rPr>
          <w:b/>
          <w:bCs/>
          <w:sz w:val="22"/>
          <w:szCs w:val="22"/>
        </w:rPr>
        <w:t>ВЫГОДОПРИОБРЕТАТЕЛИ</w:t>
      </w:r>
    </w:p>
    <w:p w:rsidR="00BC28AD" w:rsidRPr="002347AB" w:rsidRDefault="00BC28AD" w:rsidP="00BC28AD">
      <w:pPr>
        <w:tabs>
          <w:tab w:val="num" w:pos="432"/>
        </w:tabs>
        <w:spacing w:line="276" w:lineRule="auto"/>
        <w:ind w:firstLine="709"/>
        <w:jc w:val="both"/>
        <w:rPr>
          <w:sz w:val="22"/>
          <w:szCs w:val="22"/>
        </w:rPr>
      </w:pPr>
      <w:r w:rsidRPr="002347AB">
        <w:rPr>
          <w:sz w:val="22"/>
          <w:szCs w:val="22"/>
        </w:rPr>
        <w:t>4.1. По настоящему Договору получателями страховой выплаты по страховым случаям, указанным в п.п.5.1.1. настоящего Договора, являются лица, назначенные Страхователем с письменного согласия Застрахованных лиц (Приложение 1 к настоящему Договору), которые именуются Выгодоприобретателями. Если до наступления страхового случая Выгодоприобретатель не был назначен, то в случае смерти Застрахованного лица получателями страховой выплаты являются его наследни</w:t>
      </w:r>
      <w:proofErr w:type="gramStart"/>
      <w:r w:rsidRPr="002347AB">
        <w:rPr>
          <w:sz w:val="22"/>
          <w:szCs w:val="22"/>
        </w:rPr>
        <w:t>к(</w:t>
      </w:r>
      <w:proofErr w:type="gramEnd"/>
      <w:r w:rsidRPr="002347AB">
        <w:rPr>
          <w:sz w:val="22"/>
          <w:szCs w:val="22"/>
        </w:rPr>
        <w:t>и).</w:t>
      </w:r>
    </w:p>
    <w:p w:rsidR="00BC28AD" w:rsidRPr="002347AB" w:rsidRDefault="00BC28AD" w:rsidP="00BC28AD">
      <w:pPr>
        <w:tabs>
          <w:tab w:val="num" w:pos="432"/>
        </w:tabs>
        <w:spacing w:line="276" w:lineRule="auto"/>
        <w:ind w:firstLine="709"/>
        <w:jc w:val="both"/>
        <w:rPr>
          <w:sz w:val="22"/>
          <w:szCs w:val="22"/>
        </w:rPr>
      </w:pPr>
    </w:p>
    <w:p w:rsidR="00BC28AD" w:rsidRPr="002347AB" w:rsidRDefault="00BC28AD" w:rsidP="0063457D">
      <w:pPr>
        <w:numPr>
          <w:ilvl w:val="0"/>
          <w:numId w:val="3"/>
        </w:numPr>
        <w:spacing w:line="276" w:lineRule="auto"/>
        <w:ind w:left="0" w:firstLine="0"/>
        <w:jc w:val="center"/>
        <w:rPr>
          <w:sz w:val="22"/>
          <w:szCs w:val="22"/>
        </w:rPr>
      </w:pPr>
      <w:r w:rsidRPr="002347AB">
        <w:rPr>
          <w:b/>
          <w:bCs/>
          <w:sz w:val="22"/>
          <w:szCs w:val="22"/>
        </w:rPr>
        <w:t>СТРАХОВЫЕ СЛУЧАИ</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Страховыми случаями являются происшедшие в период действия настоящего </w:t>
      </w:r>
      <w:proofErr w:type="gramStart"/>
      <w:r w:rsidRPr="002347AB">
        <w:rPr>
          <w:sz w:val="22"/>
          <w:szCs w:val="22"/>
        </w:rPr>
        <w:t>Договора</w:t>
      </w:r>
      <w:proofErr w:type="gramEnd"/>
      <w:r w:rsidRPr="002347AB">
        <w:rPr>
          <w:sz w:val="22"/>
          <w:szCs w:val="22"/>
        </w:rPr>
        <w:t xml:space="preserve"> следующие события за исключением случаев, предусмотренных в п.5.3 настоящего Договора:</w:t>
      </w:r>
    </w:p>
    <w:p w:rsidR="00BC28AD" w:rsidRPr="002347AB" w:rsidRDefault="00BC28AD" w:rsidP="00BC28AD">
      <w:pPr>
        <w:numPr>
          <w:ilvl w:val="2"/>
          <w:numId w:val="6"/>
        </w:numPr>
        <w:tabs>
          <w:tab w:val="clear" w:pos="720"/>
          <w:tab w:val="num" w:pos="0"/>
        </w:tabs>
        <w:spacing w:line="276" w:lineRule="auto"/>
        <w:ind w:left="0" w:firstLine="709"/>
        <w:jc w:val="both"/>
        <w:rPr>
          <w:sz w:val="22"/>
          <w:szCs w:val="22"/>
        </w:rPr>
      </w:pPr>
      <w:r w:rsidRPr="002347AB">
        <w:rPr>
          <w:sz w:val="22"/>
          <w:szCs w:val="22"/>
        </w:rPr>
        <w:t>Смерть Застрахованного лица вследствие травмы, явившейся следствием несчастного случая, случайного острого отравления химическими веществами и ядами биологического происхождения, имевшей место в период действия настоящего Договора, за исключением случаев, предусмотренных в п.5.3 настоящего Договора (риск – «Смерть Застрахованного лица»).</w:t>
      </w:r>
    </w:p>
    <w:p w:rsidR="00BC28AD" w:rsidRPr="002347AB" w:rsidRDefault="00BC28AD" w:rsidP="00BC28AD">
      <w:pPr>
        <w:numPr>
          <w:ilvl w:val="2"/>
          <w:numId w:val="6"/>
        </w:numPr>
        <w:tabs>
          <w:tab w:val="clear" w:pos="720"/>
          <w:tab w:val="num" w:pos="180"/>
        </w:tabs>
        <w:spacing w:line="276" w:lineRule="auto"/>
        <w:ind w:left="0" w:firstLine="709"/>
        <w:jc w:val="both"/>
        <w:rPr>
          <w:sz w:val="22"/>
          <w:szCs w:val="22"/>
        </w:rPr>
      </w:pPr>
      <w:proofErr w:type="gramStart"/>
      <w:r w:rsidRPr="002347AB">
        <w:rPr>
          <w:sz w:val="22"/>
          <w:szCs w:val="22"/>
        </w:rPr>
        <w:t xml:space="preserve">Инвалидность I, II, III группы, первично установленная Застрахованному лицу в период действия настоящего Договора и до истечения времени равного сроку страхования для этого Застрахованного лица не более 12 месяцев со дня следующих событий, произошедших с Застрахованным лицом в период действия договора страхования и послуживших причиной </w:t>
      </w:r>
      <w:r w:rsidRPr="002347AB">
        <w:rPr>
          <w:sz w:val="22"/>
          <w:szCs w:val="22"/>
        </w:rPr>
        <w:lastRenderedPageBreak/>
        <w:t>инвалидности:  травмы, явившейся следствием несчастного случая или неправильных медицинских манипуляций, случайного острого отравления химическими веществами</w:t>
      </w:r>
      <w:proofErr w:type="gramEnd"/>
      <w:r w:rsidRPr="002347AB">
        <w:rPr>
          <w:sz w:val="22"/>
          <w:szCs w:val="22"/>
        </w:rPr>
        <w:t xml:space="preserve"> и ядами биологического происхождения (включая токсин, вызывающий заболевание ботулизмом) (далее страховой случай/риск – «Инвалидность в результате несчастного случая»).</w:t>
      </w:r>
    </w:p>
    <w:p w:rsidR="00BC28AD" w:rsidRPr="002347AB" w:rsidRDefault="00BA1287" w:rsidP="00BC28AD">
      <w:pPr>
        <w:numPr>
          <w:ilvl w:val="2"/>
          <w:numId w:val="6"/>
        </w:numPr>
        <w:tabs>
          <w:tab w:val="clear" w:pos="720"/>
          <w:tab w:val="num" w:pos="0"/>
        </w:tabs>
        <w:spacing w:line="276" w:lineRule="auto"/>
        <w:ind w:left="0" w:firstLine="709"/>
        <w:jc w:val="both"/>
        <w:rPr>
          <w:sz w:val="22"/>
          <w:szCs w:val="22"/>
        </w:rPr>
      </w:pPr>
      <w:proofErr w:type="gramStart"/>
      <w:r w:rsidRPr="002347AB">
        <w:rPr>
          <w:sz w:val="22"/>
          <w:szCs w:val="22"/>
        </w:rPr>
        <w:t xml:space="preserve">Временная утрата трудоспособности </w:t>
      </w:r>
      <w:r w:rsidR="00BC28AD" w:rsidRPr="002347AB">
        <w:rPr>
          <w:sz w:val="22"/>
          <w:szCs w:val="22"/>
        </w:rPr>
        <w:t>(травмы), полученн</w:t>
      </w:r>
      <w:r w:rsidRPr="002347AB">
        <w:rPr>
          <w:sz w:val="22"/>
          <w:szCs w:val="22"/>
        </w:rPr>
        <w:t>ая</w:t>
      </w:r>
      <w:r w:rsidR="00BC28AD" w:rsidRPr="002347AB">
        <w:rPr>
          <w:sz w:val="22"/>
          <w:szCs w:val="22"/>
        </w:rPr>
        <w:t xml:space="preserve"> Застрахованным лицом в результате несчастного случая или неправильных медицинских манипуляций, случайное острое отравление химическими веществами и ядами биологического происхождения (включая токсин, вызывающий заболевание ботулизмом), происшедших в период действия настоящего Договора, если они сопровождались причинением вреда здоровью Застрахованного лица, предусмотренные Таблицей размеров страховых выплат (Приложение 3 к настоящему Договору) (далее страховой случай/риск - «Травма»). </w:t>
      </w:r>
      <w:proofErr w:type="gramEnd"/>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События, предусмотренные в п. 5.1. настоящего Договора, признаются страховыми случаями, если они произошли в период действия настоящего Договора и подтверждены документами, выданными компетентными органами в установленном законом порядке (медицинскими учреждениями, органами МСЭ, судом и другими).</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Не являются страховыми случаями события, предусмотренные в п.5.1. настоящего Договора и произошедшие </w:t>
      </w:r>
      <w:proofErr w:type="gramStart"/>
      <w:r w:rsidRPr="002347AB">
        <w:rPr>
          <w:sz w:val="22"/>
          <w:szCs w:val="22"/>
        </w:rPr>
        <w:t>вследствие</w:t>
      </w:r>
      <w:proofErr w:type="gramEnd"/>
      <w:r w:rsidRPr="002347AB">
        <w:rPr>
          <w:sz w:val="22"/>
          <w:szCs w:val="22"/>
        </w:rPr>
        <w:t xml:space="preserve">: </w:t>
      </w:r>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Управления Застрахованным лицом любым транспортным средством без права на его управление либо в состоянии алкогольного, наркотического или токсического опьянения, либо передачи Застрахованным лицом управления лицу, не имевшему права на управление транспортным средством данной категории либо находившемуся в состоянии алкогольного или наркотического (токсического) опьянения. При этом данное исключение не распространяется на случай нахождения Застрахованного лица в состоянии опьянения, когда оно было доведено до такого состояния противоправными действиями третьих лиц. </w:t>
      </w:r>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w:t>
      </w:r>
      <w:proofErr w:type="gramStart"/>
      <w:r w:rsidRPr="002347AB">
        <w:rPr>
          <w:sz w:val="22"/>
          <w:szCs w:val="22"/>
        </w:rPr>
        <w:t xml:space="preserve">Алкогольного отравления Застрахованного лица, либо токсического или наркотического опьянения и/или отравления Застрахованного лица в результате потребления им наркотических, токсических и психотропных веществ без предписания врача (или по предписанию врача, но с нарушением указанной им дозировки), за исключением случаев, когда Застрахованное лицо было доведено до такого состояния в результате противоправных действий третьих лиц. </w:t>
      </w:r>
      <w:proofErr w:type="gramEnd"/>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w:t>
      </w:r>
      <w:proofErr w:type="gramStart"/>
      <w:r w:rsidRPr="002347AB">
        <w:rPr>
          <w:sz w:val="22"/>
          <w:szCs w:val="22"/>
        </w:rPr>
        <w:t xml:space="preserve">Действий Застрахованного лица, связанных с </w:t>
      </w:r>
      <w:proofErr w:type="spellStart"/>
      <w:r w:rsidRPr="002347AB">
        <w:rPr>
          <w:sz w:val="22"/>
          <w:szCs w:val="22"/>
        </w:rPr>
        <w:t>развившимся</w:t>
      </w:r>
      <w:proofErr w:type="spellEnd"/>
      <w:r w:rsidRPr="002347AB">
        <w:rPr>
          <w:sz w:val="22"/>
          <w:szCs w:val="22"/>
        </w:rPr>
        <w:t xml:space="preserve"> у него психическим заболеванием, указанном в Международной классификации болезней 10-го пересмотра (Класс V (F). </w:t>
      </w:r>
      <w:proofErr w:type="gramEnd"/>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а также непосредственного участия в военных маневрах, учениях, испытаниях военной техники или иных подобных операциях в качестве военнослужащего, либо гражданского служащего.</w:t>
      </w:r>
    </w:p>
    <w:p w:rsidR="00BC28AD" w:rsidRPr="002347AB" w:rsidRDefault="00BC28AD" w:rsidP="00BC28AD">
      <w:pPr>
        <w:numPr>
          <w:ilvl w:val="2"/>
          <w:numId w:val="6"/>
        </w:numPr>
        <w:tabs>
          <w:tab w:val="clear" w:pos="720"/>
          <w:tab w:val="num" w:pos="0"/>
          <w:tab w:val="left" w:pos="540"/>
        </w:tabs>
        <w:spacing w:line="276" w:lineRule="auto"/>
        <w:ind w:left="0" w:firstLine="709"/>
        <w:jc w:val="both"/>
        <w:rPr>
          <w:sz w:val="22"/>
          <w:szCs w:val="22"/>
        </w:rPr>
      </w:pPr>
      <w:r w:rsidRPr="002347AB">
        <w:rPr>
          <w:sz w:val="22"/>
          <w:szCs w:val="22"/>
        </w:rPr>
        <w:t xml:space="preserve"> Заболевания ВИЧ-инфекцией или СПИДом, а также заболеваний, связанных со СПИДом, если к этому времени договор страхования действовал менее года. При этом данное исключение не распространяется на случаи заражения Застрахованного лица ВИЧ-инфекцией: </w:t>
      </w:r>
    </w:p>
    <w:p w:rsidR="00BC28AD" w:rsidRPr="002347AB" w:rsidRDefault="00BC28AD" w:rsidP="00BC28AD">
      <w:pPr>
        <w:numPr>
          <w:ilvl w:val="0"/>
          <w:numId w:val="10"/>
        </w:numPr>
        <w:spacing w:line="276" w:lineRule="auto"/>
        <w:ind w:left="0" w:firstLine="709"/>
        <w:jc w:val="both"/>
        <w:rPr>
          <w:sz w:val="22"/>
          <w:szCs w:val="22"/>
        </w:rPr>
      </w:pPr>
      <w:proofErr w:type="gramStart"/>
      <w:r w:rsidRPr="002347AB">
        <w:rPr>
          <w:sz w:val="22"/>
          <w:szCs w:val="22"/>
        </w:rPr>
        <w:t xml:space="preserve">вызванные заведомым </w:t>
      </w:r>
      <w:proofErr w:type="spellStart"/>
      <w:r w:rsidRPr="002347AB">
        <w:rPr>
          <w:sz w:val="22"/>
          <w:szCs w:val="22"/>
        </w:rPr>
        <w:t>поставлением</w:t>
      </w:r>
      <w:proofErr w:type="spellEnd"/>
      <w:r w:rsidRPr="002347AB">
        <w:rPr>
          <w:sz w:val="22"/>
          <w:szCs w:val="22"/>
        </w:rPr>
        <w:t xml:space="preserve"> Застрахованного лица в опасность заражения ВИЧ-инфекцией (за исключением случаев, когда Застрахованное лицо было поставлено в известность об опасности заражения ВИЧ-инфекцией и добровольно согласилось совершать действия, создавшие опасность заражения);  </w:t>
      </w:r>
      <w:proofErr w:type="gramEnd"/>
    </w:p>
    <w:p w:rsidR="00BC28AD" w:rsidRPr="002347AB" w:rsidRDefault="00BC28AD" w:rsidP="00BC28AD">
      <w:pPr>
        <w:numPr>
          <w:ilvl w:val="0"/>
          <w:numId w:val="10"/>
        </w:numPr>
        <w:spacing w:line="276" w:lineRule="auto"/>
        <w:ind w:left="0" w:firstLine="709"/>
        <w:jc w:val="both"/>
        <w:rPr>
          <w:sz w:val="22"/>
          <w:szCs w:val="22"/>
        </w:rPr>
      </w:pPr>
      <w:r w:rsidRPr="002347AB">
        <w:rPr>
          <w:sz w:val="22"/>
          <w:szCs w:val="22"/>
        </w:rPr>
        <w:t>вследствие ненадлежащего исполнения медицинским работником  своих профессиональных обязанностей.</w:t>
      </w:r>
    </w:p>
    <w:p w:rsidR="00BC28AD" w:rsidRPr="002347AB" w:rsidRDefault="00BC28AD" w:rsidP="00BC28AD">
      <w:pPr>
        <w:numPr>
          <w:ilvl w:val="2"/>
          <w:numId w:val="6"/>
        </w:numPr>
        <w:tabs>
          <w:tab w:val="clear" w:pos="720"/>
          <w:tab w:val="left" w:pos="540"/>
        </w:tabs>
        <w:spacing w:line="276" w:lineRule="auto"/>
        <w:ind w:left="0" w:firstLine="709"/>
        <w:jc w:val="both"/>
        <w:rPr>
          <w:sz w:val="22"/>
          <w:szCs w:val="22"/>
        </w:rPr>
      </w:pPr>
      <w:r w:rsidRPr="002347AB">
        <w:rPr>
          <w:sz w:val="22"/>
          <w:szCs w:val="22"/>
        </w:rPr>
        <w:t xml:space="preserve"> </w:t>
      </w:r>
      <w:proofErr w:type="gramStart"/>
      <w:r w:rsidRPr="002347AB">
        <w:rPr>
          <w:sz w:val="22"/>
          <w:szCs w:val="22"/>
        </w:rPr>
        <w:t xml:space="preserve">Занятий Застрахованным лицом одним или несколькими опасными видами спорта или хобби: авиационный спорт, </w:t>
      </w:r>
      <w:proofErr w:type="spellStart"/>
      <w:r w:rsidRPr="002347AB">
        <w:rPr>
          <w:sz w:val="22"/>
          <w:szCs w:val="22"/>
        </w:rPr>
        <w:t>бейсджампинг</w:t>
      </w:r>
      <w:proofErr w:type="spellEnd"/>
      <w:r w:rsidRPr="002347AB">
        <w:rPr>
          <w:sz w:val="22"/>
          <w:szCs w:val="22"/>
        </w:rPr>
        <w:t xml:space="preserve">, </w:t>
      </w:r>
      <w:proofErr w:type="spellStart"/>
      <w:r w:rsidRPr="002347AB">
        <w:rPr>
          <w:sz w:val="22"/>
          <w:szCs w:val="22"/>
        </w:rPr>
        <w:t>кейвдайвинг</w:t>
      </w:r>
      <w:proofErr w:type="spellEnd"/>
      <w:r w:rsidRPr="002347AB">
        <w:rPr>
          <w:sz w:val="22"/>
          <w:szCs w:val="22"/>
        </w:rPr>
        <w:t xml:space="preserve">, скалолазание, альпинизм, скоростной спуск на лыжах, родео, дельтапланеризм, </w:t>
      </w:r>
      <w:proofErr w:type="spellStart"/>
      <w:r w:rsidRPr="002347AB">
        <w:rPr>
          <w:sz w:val="22"/>
          <w:szCs w:val="22"/>
        </w:rPr>
        <w:t>парапланеризм</w:t>
      </w:r>
      <w:proofErr w:type="spellEnd"/>
      <w:r w:rsidRPr="002347AB">
        <w:rPr>
          <w:sz w:val="22"/>
          <w:szCs w:val="22"/>
        </w:rPr>
        <w:t>, прыжки на лыжах с трамплина, прыжки со скал (</w:t>
      </w:r>
      <w:proofErr w:type="spellStart"/>
      <w:r w:rsidRPr="002347AB">
        <w:rPr>
          <w:sz w:val="22"/>
          <w:szCs w:val="22"/>
        </w:rPr>
        <w:t>клифф</w:t>
      </w:r>
      <w:proofErr w:type="spellEnd"/>
      <w:r w:rsidRPr="002347AB">
        <w:rPr>
          <w:sz w:val="22"/>
          <w:szCs w:val="22"/>
        </w:rPr>
        <w:t xml:space="preserve"> дайвинг), </w:t>
      </w:r>
      <w:proofErr w:type="spellStart"/>
      <w:r w:rsidRPr="002347AB">
        <w:rPr>
          <w:sz w:val="22"/>
          <w:szCs w:val="22"/>
        </w:rPr>
        <w:t>хели-ски</w:t>
      </w:r>
      <w:proofErr w:type="spellEnd"/>
      <w:r w:rsidRPr="002347AB">
        <w:rPr>
          <w:sz w:val="22"/>
          <w:szCs w:val="22"/>
        </w:rPr>
        <w:t xml:space="preserve">, </w:t>
      </w:r>
      <w:proofErr w:type="spellStart"/>
      <w:r w:rsidRPr="002347AB">
        <w:rPr>
          <w:sz w:val="22"/>
          <w:szCs w:val="22"/>
        </w:rPr>
        <w:t>руфрайдинг</w:t>
      </w:r>
      <w:proofErr w:type="spellEnd"/>
      <w:r w:rsidRPr="002347AB">
        <w:rPr>
          <w:sz w:val="22"/>
          <w:szCs w:val="22"/>
        </w:rPr>
        <w:t xml:space="preserve">, </w:t>
      </w:r>
      <w:proofErr w:type="spellStart"/>
      <w:r w:rsidRPr="002347AB">
        <w:rPr>
          <w:sz w:val="22"/>
          <w:szCs w:val="22"/>
        </w:rPr>
        <w:t>паркур</w:t>
      </w:r>
      <w:proofErr w:type="spellEnd"/>
      <w:r w:rsidRPr="002347AB">
        <w:rPr>
          <w:sz w:val="22"/>
          <w:szCs w:val="22"/>
        </w:rPr>
        <w:t xml:space="preserve">, рафтинг, </w:t>
      </w:r>
      <w:proofErr w:type="spellStart"/>
      <w:r w:rsidRPr="002347AB">
        <w:rPr>
          <w:sz w:val="22"/>
          <w:szCs w:val="22"/>
        </w:rPr>
        <w:t>вейкбоардинг</w:t>
      </w:r>
      <w:proofErr w:type="spellEnd"/>
      <w:r w:rsidRPr="002347AB">
        <w:rPr>
          <w:sz w:val="22"/>
          <w:szCs w:val="22"/>
        </w:rPr>
        <w:t>, BMX (</w:t>
      </w:r>
      <w:proofErr w:type="spellStart"/>
      <w:r w:rsidRPr="002347AB">
        <w:rPr>
          <w:sz w:val="22"/>
          <w:szCs w:val="22"/>
        </w:rPr>
        <w:t>Modified</w:t>
      </w:r>
      <w:proofErr w:type="spellEnd"/>
      <w:r w:rsidRPr="002347AB">
        <w:rPr>
          <w:sz w:val="22"/>
          <w:szCs w:val="22"/>
        </w:rPr>
        <w:t xml:space="preserve"> </w:t>
      </w:r>
      <w:proofErr w:type="spellStart"/>
      <w:r w:rsidRPr="002347AB">
        <w:rPr>
          <w:sz w:val="22"/>
          <w:szCs w:val="22"/>
        </w:rPr>
        <w:t>Bike</w:t>
      </w:r>
      <w:proofErr w:type="spellEnd"/>
      <w:r w:rsidRPr="002347AB">
        <w:rPr>
          <w:sz w:val="22"/>
          <w:szCs w:val="22"/>
        </w:rPr>
        <w:t xml:space="preserve"> X-</w:t>
      </w:r>
      <w:proofErr w:type="spellStart"/>
      <w:r w:rsidRPr="002347AB">
        <w:rPr>
          <w:sz w:val="22"/>
          <w:szCs w:val="22"/>
        </w:rPr>
        <w:t>treme</w:t>
      </w:r>
      <w:proofErr w:type="spellEnd"/>
      <w:r w:rsidRPr="002347AB">
        <w:rPr>
          <w:sz w:val="22"/>
          <w:szCs w:val="22"/>
        </w:rPr>
        <w:t xml:space="preserve">), конный спорт, гребной слалом, фристайл, поло (конное поло), спортивный сплав, </w:t>
      </w:r>
      <w:proofErr w:type="spellStart"/>
      <w:r w:rsidRPr="002347AB">
        <w:rPr>
          <w:sz w:val="22"/>
          <w:szCs w:val="22"/>
        </w:rPr>
        <w:t>банджиджампинг</w:t>
      </w:r>
      <w:proofErr w:type="spellEnd"/>
      <w:r w:rsidRPr="002347AB">
        <w:rPr>
          <w:sz w:val="22"/>
          <w:szCs w:val="22"/>
        </w:rPr>
        <w:t>, воздухоплавание на воздушных шарах, прыжки с</w:t>
      </w:r>
      <w:proofErr w:type="gramEnd"/>
      <w:r w:rsidRPr="002347AB">
        <w:rPr>
          <w:sz w:val="22"/>
          <w:szCs w:val="22"/>
        </w:rPr>
        <w:t xml:space="preserve"> </w:t>
      </w:r>
      <w:proofErr w:type="gramStart"/>
      <w:r w:rsidRPr="002347AB">
        <w:rPr>
          <w:sz w:val="22"/>
          <w:szCs w:val="22"/>
        </w:rPr>
        <w:t xml:space="preserve">парашютом, </w:t>
      </w:r>
      <w:proofErr w:type="spellStart"/>
      <w:r w:rsidRPr="002347AB">
        <w:rPr>
          <w:sz w:val="22"/>
          <w:szCs w:val="22"/>
        </w:rPr>
        <w:t>кайтинг</w:t>
      </w:r>
      <w:proofErr w:type="spellEnd"/>
      <w:r w:rsidRPr="002347AB">
        <w:rPr>
          <w:sz w:val="22"/>
          <w:szCs w:val="22"/>
        </w:rPr>
        <w:t xml:space="preserve">, формула 1 на воде, </w:t>
      </w:r>
      <w:proofErr w:type="spellStart"/>
      <w:r w:rsidRPr="002347AB">
        <w:rPr>
          <w:sz w:val="22"/>
          <w:szCs w:val="22"/>
        </w:rPr>
        <w:t>скайсерфинг</w:t>
      </w:r>
      <w:proofErr w:type="spellEnd"/>
      <w:r w:rsidRPr="002347AB">
        <w:rPr>
          <w:sz w:val="22"/>
          <w:szCs w:val="22"/>
        </w:rPr>
        <w:t>, подводное ориентирование, апноэ (</w:t>
      </w:r>
      <w:proofErr w:type="spellStart"/>
      <w:r w:rsidRPr="002347AB">
        <w:rPr>
          <w:sz w:val="22"/>
          <w:szCs w:val="22"/>
        </w:rPr>
        <w:t>фридайвинг</w:t>
      </w:r>
      <w:proofErr w:type="spellEnd"/>
      <w:r w:rsidRPr="002347AB">
        <w:rPr>
          <w:sz w:val="22"/>
          <w:szCs w:val="22"/>
        </w:rPr>
        <w:t xml:space="preserve">), </w:t>
      </w:r>
      <w:proofErr w:type="spellStart"/>
      <w:r w:rsidRPr="002347AB">
        <w:rPr>
          <w:sz w:val="22"/>
          <w:szCs w:val="22"/>
        </w:rPr>
        <w:t>акватлон</w:t>
      </w:r>
      <w:proofErr w:type="spellEnd"/>
      <w:r w:rsidRPr="002347AB">
        <w:rPr>
          <w:sz w:val="22"/>
          <w:szCs w:val="22"/>
        </w:rPr>
        <w:t xml:space="preserve"> (подводная борьба), </w:t>
      </w:r>
      <w:r w:rsidRPr="002347AB">
        <w:rPr>
          <w:sz w:val="22"/>
          <w:szCs w:val="22"/>
        </w:rPr>
        <w:lastRenderedPageBreak/>
        <w:t xml:space="preserve">спортивный туризм (горный, лыжный, водный) 4-5 категории сложности, охота, спорт с применением огнестрельного оружия. </w:t>
      </w:r>
      <w:proofErr w:type="gramEnd"/>
    </w:p>
    <w:p w:rsidR="00BC28AD" w:rsidRPr="002347AB" w:rsidRDefault="00BC28AD" w:rsidP="00BC28AD">
      <w:pPr>
        <w:numPr>
          <w:ilvl w:val="2"/>
          <w:numId w:val="6"/>
        </w:numPr>
        <w:tabs>
          <w:tab w:val="clear" w:pos="720"/>
          <w:tab w:val="left" w:pos="540"/>
        </w:tabs>
        <w:spacing w:line="276" w:lineRule="auto"/>
        <w:ind w:left="0" w:firstLine="709"/>
        <w:jc w:val="both"/>
        <w:rPr>
          <w:sz w:val="22"/>
          <w:szCs w:val="22"/>
        </w:rPr>
      </w:pPr>
      <w:r w:rsidRPr="002347AB">
        <w:rPr>
          <w:sz w:val="22"/>
          <w:szCs w:val="22"/>
        </w:rPr>
        <w:t xml:space="preserve"> Травмы Застрахованного лица, имевшей место до вступления в действие в отношении него договора страхования в силу, а также её последствия. </w:t>
      </w:r>
    </w:p>
    <w:p w:rsidR="00BC28AD" w:rsidRPr="002347AB" w:rsidRDefault="00BC28AD" w:rsidP="00BC28AD">
      <w:pPr>
        <w:numPr>
          <w:ilvl w:val="2"/>
          <w:numId w:val="6"/>
        </w:numPr>
        <w:tabs>
          <w:tab w:val="clear" w:pos="720"/>
          <w:tab w:val="left" w:pos="540"/>
        </w:tabs>
        <w:spacing w:line="276" w:lineRule="auto"/>
        <w:ind w:left="0" w:firstLine="709"/>
        <w:jc w:val="both"/>
        <w:rPr>
          <w:sz w:val="22"/>
          <w:szCs w:val="22"/>
        </w:rPr>
      </w:pPr>
      <w:r w:rsidRPr="002347AB">
        <w:rPr>
          <w:sz w:val="22"/>
          <w:szCs w:val="22"/>
        </w:rPr>
        <w:t xml:space="preserve"> Применения умышленно химического, бактериологического, ядерного оружия.</w:t>
      </w:r>
    </w:p>
    <w:p w:rsidR="00BC28AD" w:rsidRPr="002347AB" w:rsidRDefault="00BC28AD" w:rsidP="00BC28AD">
      <w:pPr>
        <w:tabs>
          <w:tab w:val="left" w:pos="540"/>
        </w:tabs>
        <w:spacing w:line="276" w:lineRule="auto"/>
        <w:ind w:firstLine="709"/>
        <w:jc w:val="both"/>
        <w:rPr>
          <w:sz w:val="22"/>
          <w:szCs w:val="22"/>
        </w:rPr>
      </w:pPr>
    </w:p>
    <w:p w:rsidR="00BC28AD" w:rsidRPr="002347AB" w:rsidRDefault="00BC28AD" w:rsidP="0063457D">
      <w:pPr>
        <w:numPr>
          <w:ilvl w:val="0"/>
          <w:numId w:val="6"/>
        </w:numPr>
        <w:spacing w:line="276" w:lineRule="auto"/>
        <w:ind w:left="0" w:firstLine="0"/>
        <w:jc w:val="center"/>
        <w:rPr>
          <w:b/>
          <w:bCs/>
          <w:sz w:val="22"/>
          <w:szCs w:val="22"/>
        </w:rPr>
      </w:pPr>
      <w:r w:rsidRPr="002347AB">
        <w:rPr>
          <w:b/>
          <w:bCs/>
          <w:sz w:val="22"/>
          <w:szCs w:val="22"/>
        </w:rPr>
        <w:t>СТРАХОВАЯ СУММА</w:t>
      </w:r>
    </w:p>
    <w:p w:rsidR="00BC28AD" w:rsidRPr="002347AB" w:rsidRDefault="00BC28AD" w:rsidP="00BC28AD">
      <w:pPr>
        <w:numPr>
          <w:ilvl w:val="1"/>
          <w:numId w:val="6"/>
        </w:numPr>
        <w:tabs>
          <w:tab w:val="num" w:pos="432"/>
        </w:tabs>
        <w:spacing w:line="276" w:lineRule="auto"/>
        <w:ind w:left="0" w:firstLine="567"/>
        <w:jc w:val="both"/>
        <w:rPr>
          <w:sz w:val="22"/>
          <w:szCs w:val="22"/>
        </w:rPr>
      </w:pPr>
      <w:r w:rsidRPr="002347AB">
        <w:rPr>
          <w:sz w:val="22"/>
          <w:szCs w:val="22"/>
        </w:rPr>
        <w:t xml:space="preserve"> Страховой суммой является денежная сумма, </w:t>
      </w:r>
      <w:proofErr w:type="gramStart"/>
      <w:r w:rsidRPr="002347AB">
        <w:rPr>
          <w:sz w:val="22"/>
          <w:szCs w:val="22"/>
        </w:rPr>
        <w:t>исходя из которой определяется</w:t>
      </w:r>
      <w:proofErr w:type="gramEnd"/>
      <w:r w:rsidRPr="002347AB">
        <w:rPr>
          <w:sz w:val="22"/>
          <w:szCs w:val="22"/>
        </w:rPr>
        <w:t xml:space="preserve"> размер страховой премии (страховых взносов) и размер страховой выплаты при наступлении страхового случая.</w:t>
      </w:r>
    </w:p>
    <w:p w:rsidR="00BC28AD" w:rsidRPr="002347AB" w:rsidRDefault="00BC28AD" w:rsidP="00BC28AD">
      <w:pPr>
        <w:numPr>
          <w:ilvl w:val="1"/>
          <w:numId w:val="6"/>
        </w:numPr>
        <w:tabs>
          <w:tab w:val="num" w:pos="432"/>
        </w:tabs>
        <w:spacing w:line="276" w:lineRule="auto"/>
        <w:ind w:left="0" w:firstLine="567"/>
        <w:jc w:val="both"/>
        <w:rPr>
          <w:sz w:val="22"/>
          <w:szCs w:val="22"/>
        </w:rPr>
      </w:pPr>
      <w:r w:rsidRPr="002347AB">
        <w:rPr>
          <w:sz w:val="22"/>
          <w:szCs w:val="22"/>
        </w:rPr>
        <w:t>Общая страховая сумма по настоящему Договору составляет</w:t>
      </w:r>
      <w:proofErr w:type="gramStart"/>
      <w:r w:rsidRPr="002347AB">
        <w:rPr>
          <w:sz w:val="22"/>
          <w:szCs w:val="22"/>
        </w:rPr>
        <w:t xml:space="preserve"> ________ (_________) </w:t>
      </w:r>
      <w:proofErr w:type="gramEnd"/>
      <w:r w:rsidRPr="002347AB">
        <w:rPr>
          <w:sz w:val="22"/>
          <w:szCs w:val="22"/>
        </w:rPr>
        <w:t>рублей.</w:t>
      </w:r>
    </w:p>
    <w:p w:rsidR="00BC28AD" w:rsidRPr="002347AB" w:rsidRDefault="00BC28AD" w:rsidP="00BC28AD">
      <w:pPr>
        <w:numPr>
          <w:ilvl w:val="1"/>
          <w:numId w:val="6"/>
        </w:numPr>
        <w:tabs>
          <w:tab w:val="num" w:pos="432"/>
        </w:tabs>
        <w:spacing w:line="276" w:lineRule="auto"/>
        <w:ind w:left="0" w:firstLine="709"/>
        <w:jc w:val="both"/>
        <w:rPr>
          <w:sz w:val="22"/>
          <w:szCs w:val="22"/>
        </w:rPr>
      </w:pPr>
      <w:bookmarkStart w:id="0" w:name="_Hlk26603513"/>
      <w:r w:rsidRPr="002347AB">
        <w:rPr>
          <w:sz w:val="22"/>
          <w:szCs w:val="22"/>
        </w:rPr>
        <w:t>Размер страховой суммы по каждому страховому риску и на каждое Застрахованное лицо указываются в Списке Застрахованных лиц (Приложение 1 к настоящему Договору).</w:t>
      </w:r>
    </w:p>
    <w:bookmarkEnd w:id="0"/>
    <w:p w:rsidR="00BC28AD" w:rsidRPr="002347AB" w:rsidRDefault="00BC28AD" w:rsidP="00BC28AD">
      <w:pPr>
        <w:tabs>
          <w:tab w:val="num" w:pos="432"/>
        </w:tabs>
        <w:spacing w:line="276" w:lineRule="auto"/>
        <w:ind w:firstLine="709"/>
        <w:jc w:val="both"/>
        <w:rPr>
          <w:sz w:val="22"/>
          <w:szCs w:val="22"/>
        </w:rPr>
      </w:pPr>
    </w:p>
    <w:p w:rsidR="00BC28AD" w:rsidRPr="002347AB" w:rsidRDefault="00BC28AD" w:rsidP="0063457D">
      <w:pPr>
        <w:numPr>
          <w:ilvl w:val="0"/>
          <w:numId w:val="6"/>
        </w:numPr>
        <w:spacing w:line="276" w:lineRule="auto"/>
        <w:ind w:left="0" w:firstLine="0"/>
        <w:jc w:val="center"/>
        <w:rPr>
          <w:b/>
          <w:bCs/>
          <w:sz w:val="22"/>
          <w:szCs w:val="22"/>
        </w:rPr>
      </w:pPr>
      <w:r w:rsidRPr="002347AB">
        <w:rPr>
          <w:b/>
          <w:bCs/>
          <w:sz w:val="22"/>
          <w:szCs w:val="22"/>
        </w:rPr>
        <w:t>СРОК СТРАХОВАНИЯ, ПЕРИОД И ТЕРРИТОРИЯ СТРАХОВАНИЯ</w:t>
      </w:r>
    </w:p>
    <w:p w:rsidR="00BC28AD" w:rsidRPr="002347AB" w:rsidRDefault="00BC28AD" w:rsidP="00BC28AD">
      <w:pPr>
        <w:numPr>
          <w:ilvl w:val="1"/>
          <w:numId w:val="6"/>
        </w:numPr>
        <w:tabs>
          <w:tab w:val="num" w:pos="432"/>
        </w:tabs>
        <w:spacing w:line="276" w:lineRule="auto"/>
        <w:ind w:left="0" w:firstLine="709"/>
        <w:jc w:val="both"/>
        <w:rPr>
          <w:bCs/>
          <w:iCs/>
          <w:sz w:val="22"/>
          <w:szCs w:val="22"/>
        </w:rPr>
      </w:pPr>
      <w:r w:rsidRPr="002347AB">
        <w:rPr>
          <w:bCs/>
          <w:iCs/>
          <w:sz w:val="22"/>
          <w:szCs w:val="22"/>
        </w:rPr>
        <w:t xml:space="preserve"> Срок страхования с </w:t>
      </w:r>
      <w:r w:rsidRPr="002347AB">
        <w:rPr>
          <w:sz w:val="22"/>
          <w:szCs w:val="22"/>
        </w:rPr>
        <w:t>«</w:t>
      </w:r>
      <w:r w:rsidR="0063457D" w:rsidRPr="002347AB">
        <w:rPr>
          <w:sz w:val="22"/>
          <w:szCs w:val="22"/>
        </w:rPr>
        <w:t>__</w:t>
      </w:r>
      <w:r w:rsidRPr="002347AB">
        <w:rPr>
          <w:sz w:val="22"/>
          <w:szCs w:val="22"/>
        </w:rPr>
        <w:t xml:space="preserve">» </w:t>
      </w:r>
      <w:r w:rsidR="0063457D" w:rsidRPr="002347AB">
        <w:rPr>
          <w:sz w:val="22"/>
          <w:szCs w:val="22"/>
        </w:rPr>
        <w:t>_____</w:t>
      </w:r>
      <w:r w:rsidRPr="002347AB">
        <w:rPr>
          <w:sz w:val="22"/>
          <w:szCs w:val="22"/>
        </w:rPr>
        <w:t xml:space="preserve"> 202</w:t>
      </w:r>
      <w:r w:rsidR="00F65539">
        <w:rPr>
          <w:sz w:val="22"/>
          <w:szCs w:val="22"/>
        </w:rPr>
        <w:t>2</w:t>
      </w:r>
      <w:r w:rsidRPr="002347AB">
        <w:rPr>
          <w:sz w:val="22"/>
          <w:szCs w:val="22"/>
        </w:rPr>
        <w:t xml:space="preserve"> г. </w:t>
      </w:r>
      <w:r w:rsidRPr="002347AB">
        <w:rPr>
          <w:bCs/>
          <w:iCs/>
          <w:sz w:val="22"/>
          <w:szCs w:val="22"/>
        </w:rPr>
        <w:t xml:space="preserve">по </w:t>
      </w:r>
      <w:r w:rsidRPr="002347AB">
        <w:rPr>
          <w:sz w:val="22"/>
          <w:szCs w:val="22"/>
        </w:rPr>
        <w:t>«</w:t>
      </w:r>
      <w:r w:rsidR="0063457D" w:rsidRPr="002347AB">
        <w:rPr>
          <w:sz w:val="22"/>
          <w:szCs w:val="22"/>
        </w:rPr>
        <w:t>__</w:t>
      </w:r>
      <w:r w:rsidRPr="002347AB">
        <w:rPr>
          <w:sz w:val="22"/>
          <w:szCs w:val="22"/>
        </w:rPr>
        <w:t xml:space="preserve">» </w:t>
      </w:r>
      <w:r w:rsidR="0063457D" w:rsidRPr="002347AB">
        <w:rPr>
          <w:sz w:val="22"/>
          <w:szCs w:val="22"/>
        </w:rPr>
        <w:t>_____</w:t>
      </w:r>
      <w:r w:rsidRPr="002347AB">
        <w:rPr>
          <w:sz w:val="22"/>
          <w:szCs w:val="22"/>
        </w:rPr>
        <w:t xml:space="preserve"> 202</w:t>
      </w:r>
      <w:r w:rsidR="00F65539">
        <w:rPr>
          <w:sz w:val="22"/>
          <w:szCs w:val="22"/>
        </w:rPr>
        <w:t>3</w:t>
      </w:r>
      <w:r w:rsidRPr="002347AB">
        <w:rPr>
          <w:sz w:val="22"/>
          <w:szCs w:val="22"/>
        </w:rPr>
        <w:t xml:space="preserve"> г.</w:t>
      </w:r>
    </w:p>
    <w:p w:rsidR="00BC28AD" w:rsidRPr="002347AB" w:rsidRDefault="00BC28AD" w:rsidP="00BC28AD">
      <w:pPr>
        <w:numPr>
          <w:ilvl w:val="1"/>
          <w:numId w:val="6"/>
        </w:numPr>
        <w:tabs>
          <w:tab w:val="num" w:pos="432"/>
        </w:tabs>
        <w:spacing w:line="276" w:lineRule="auto"/>
        <w:ind w:left="0" w:firstLine="709"/>
        <w:jc w:val="both"/>
        <w:rPr>
          <w:bCs/>
          <w:i/>
          <w:iCs/>
          <w:sz w:val="22"/>
          <w:szCs w:val="22"/>
        </w:rPr>
      </w:pPr>
      <w:r w:rsidRPr="002347AB">
        <w:rPr>
          <w:sz w:val="22"/>
          <w:szCs w:val="22"/>
        </w:rPr>
        <w:t xml:space="preserve"> Договор вступает в силу с </w:t>
      </w:r>
      <w:smartTag w:uri="urn:schemas-microsoft-com:office:smarttags" w:element="time">
        <w:smartTagPr>
          <w:attr w:name="Hour" w:val="00"/>
          <w:attr w:name="Minute" w:val="0"/>
        </w:smartTagPr>
        <w:r w:rsidRPr="002347AB">
          <w:rPr>
            <w:sz w:val="22"/>
            <w:szCs w:val="22"/>
          </w:rPr>
          <w:t>00 часов</w:t>
        </w:r>
      </w:smartTag>
      <w:r w:rsidRPr="002347AB">
        <w:rPr>
          <w:sz w:val="22"/>
          <w:szCs w:val="22"/>
        </w:rPr>
        <w:t xml:space="preserve"> даты начала срока страхования, указанной в п.7.1. настоящего Договора, при условии уплаты первого страхового взноса при уплате страховой премии в рассрочку в течение 30 (Тридцать) календарных дней с момента подписания настоящего Договора. Страховщик несет ответственность по страховым случаям, наступившим до уплаты первого страхового взноса при уплате страховой премии в рассрочку, </w:t>
      </w:r>
      <w:proofErr w:type="gramStart"/>
      <w:r w:rsidRPr="002347AB">
        <w:rPr>
          <w:sz w:val="22"/>
          <w:szCs w:val="22"/>
        </w:rPr>
        <w:t>с даты вступления</w:t>
      </w:r>
      <w:proofErr w:type="gramEnd"/>
      <w:r w:rsidRPr="002347AB">
        <w:rPr>
          <w:sz w:val="22"/>
          <w:szCs w:val="22"/>
        </w:rPr>
        <w:t xml:space="preserve"> настоящего Договора в силу. При этом при наступлении страхового случая страховая выплата производится только после зачисления первого страхового взноса при уплате страховой премии в рассрочку на счет Страховщика.</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После вступления настоящего Договора в силу устанавливается льготный период для уплаты очередных страховых взносов 30 (Тридцать) дней. Льготный период начинается с даты, установленной в договоре страхования в качестве даты оплаты очередного страхового взноса. В течение льготного периода Страховщик несёт ответственность по договору страхования в объёме, установленном в договоре страхования, при условии уплаты Страхователем очередного страхового взноса в этот период. </w:t>
      </w:r>
    </w:p>
    <w:p w:rsidR="00BC28AD" w:rsidRPr="002347AB" w:rsidRDefault="00BC28AD" w:rsidP="00BC28AD">
      <w:pPr>
        <w:tabs>
          <w:tab w:val="num" w:pos="432"/>
        </w:tabs>
        <w:spacing w:line="276" w:lineRule="auto"/>
        <w:ind w:firstLine="709"/>
        <w:jc w:val="both"/>
        <w:rPr>
          <w:sz w:val="22"/>
          <w:szCs w:val="22"/>
        </w:rPr>
      </w:pPr>
      <w:r w:rsidRPr="002347AB">
        <w:rPr>
          <w:sz w:val="22"/>
          <w:szCs w:val="22"/>
        </w:rPr>
        <w:t xml:space="preserve">В случае неуплаты Страхователем очередного страхового взноса Страховщик отказывается от исполнения договора страхования в одностороннем порядке по истечению 15 дней со дня, установленного для уплаты очередного страхового взноса, с обязательным уведомлением Страхователя о расторжении договора страхования. </w:t>
      </w:r>
      <w:proofErr w:type="gramStart"/>
      <w:r w:rsidRPr="002347AB">
        <w:rPr>
          <w:sz w:val="22"/>
          <w:szCs w:val="22"/>
        </w:rPr>
        <w:t>В этом случае договор страхования прекращается со дня, установленного для уплаты очередного страхового взноса, который не был уплачен Страхователем Страховщику в установленный договором страхования срок с учётом льготного периода.</w:t>
      </w:r>
      <w:proofErr w:type="gramEnd"/>
    </w:p>
    <w:p w:rsidR="00BC28AD" w:rsidRPr="002347AB" w:rsidRDefault="00BC28AD" w:rsidP="00BC28AD">
      <w:pPr>
        <w:numPr>
          <w:ilvl w:val="1"/>
          <w:numId w:val="6"/>
        </w:numPr>
        <w:tabs>
          <w:tab w:val="num" w:pos="432"/>
          <w:tab w:val="num" w:pos="1418"/>
        </w:tabs>
        <w:spacing w:line="276" w:lineRule="auto"/>
        <w:ind w:left="0" w:firstLine="709"/>
        <w:jc w:val="both"/>
        <w:rPr>
          <w:bCs/>
          <w:iCs/>
          <w:sz w:val="22"/>
          <w:szCs w:val="22"/>
        </w:rPr>
      </w:pPr>
      <w:r w:rsidRPr="002347AB">
        <w:rPr>
          <w:bCs/>
          <w:iCs/>
          <w:sz w:val="22"/>
          <w:szCs w:val="22"/>
        </w:rPr>
        <w:t xml:space="preserve"> Страховая защита действует </w:t>
      </w:r>
      <w:r w:rsidRPr="002347AB">
        <w:rPr>
          <w:sz w:val="22"/>
          <w:szCs w:val="22"/>
        </w:rPr>
        <w:t>в отношении Застрахованных лиц  24 часа в сутки (круглосуточно).</w:t>
      </w:r>
    </w:p>
    <w:p w:rsidR="00BC28AD" w:rsidRPr="002347AB" w:rsidRDefault="00BC28AD" w:rsidP="00BC28AD">
      <w:pPr>
        <w:numPr>
          <w:ilvl w:val="1"/>
          <w:numId w:val="6"/>
        </w:numPr>
        <w:tabs>
          <w:tab w:val="num" w:pos="432"/>
          <w:tab w:val="num" w:pos="1418"/>
        </w:tabs>
        <w:spacing w:line="276" w:lineRule="auto"/>
        <w:ind w:left="0" w:firstLine="709"/>
        <w:jc w:val="both"/>
        <w:rPr>
          <w:bCs/>
          <w:iCs/>
          <w:sz w:val="22"/>
          <w:szCs w:val="22"/>
        </w:rPr>
      </w:pPr>
      <w:r w:rsidRPr="002347AB">
        <w:rPr>
          <w:bCs/>
          <w:iCs/>
          <w:sz w:val="22"/>
          <w:szCs w:val="22"/>
        </w:rPr>
        <w:t xml:space="preserve"> Территорией страхования является</w:t>
      </w:r>
      <w:r w:rsidR="007050E5" w:rsidRPr="002347AB">
        <w:rPr>
          <w:bCs/>
          <w:iCs/>
          <w:sz w:val="22"/>
          <w:szCs w:val="22"/>
        </w:rPr>
        <w:t xml:space="preserve"> весь мир,</w:t>
      </w:r>
      <w:r w:rsidR="00692ED2" w:rsidRPr="002347AB">
        <w:rPr>
          <w:bCs/>
          <w:iCs/>
          <w:sz w:val="22"/>
          <w:szCs w:val="22"/>
        </w:rPr>
        <w:t xml:space="preserve"> </w:t>
      </w:r>
      <w:r w:rsidR="007050E5" w:rsidRPr="002347AB">
        <w:rPr>
          <w:bCs/>
          <w:iCs/>
          <w:sz w:val="22"/>
          <w:szCs w:val="22"/>
        </w:rPr>
        <w:t>исключая зоны боевых действий и военных конфликтов</w:t>
      </w:r>
      <w:r w:rsidRPr="002347AB">
        <w:rPr>
          <w:bCs/>
          <w:iCs/>
          <w:sz w:val="22"/>
          <w:szCs w:val="22"/>
        </w:rPr>
        <w:t>.</w:t>
      </w:r>
    </w:p>
    <w:p w:rsidR="0063457D" w:rsidRPr="002347AB" w:rsidRDefault="0063457D" w:rsidP="0063457D">
      <w:pPr>
        <w:tabs>
          <w:tab w:val="num" w:pos="432"/>
          <w:tab w:val="num" w:pos="1418"/>
        </w:tabs>
        <w:spacing w:line="276" w:lineRule="auto"/>
        <w:ind w:left="709"/>
        <w:jc w:val="both"/>
        <w:rPr>
          <w:bCs/>
          <w:iCs/>
          <w:sz w:val="22"/>
          <w:szCs w:val="22"/>
        </w:rPr>
      </w:pPr>
    </w:p>
    <w:p w:rsidR="00BC28AD" w:rsidRPr="002347AB" w:rsidRDefault="00BC28AD" w:rsidP="00BC28AD">
      <w:pPr>
        <w:numPr>
          <w:ilvl w:val="0"/>
          <w:numId w:val="6"/>
        </w:numPr>
        <w:tabs>
          <w:tab w:val="left" w:pos="851"/>
          <w:tab w:val="left" w:pos="2835"/>
        </w:tabs>
        <w:suppressAutoHyphens/>
        <w:spacing w:before="240" w:after="240"/>
        <w:contextualSpacing/>
        <w:jc w:val="center"/>
        <w:rPr>
          <w:rFonts w:eastAsia="Calibri"/>
          <w:b/>
          <w:color w:val="000000"/>
          <w:sz w:val="22"/>
          <w:szCs w:val="22"/>
        </w:rPr>
      </w:pPr>
      <w:r w:rsidRPr="002347AB">
        <w:rPr>
          <w:rFonts w:eastAsia="Calibri"/>
          <w:b/>
          <w:bCs/>
          <w:sz w:val="22"/>
          <w:szCs w:val="22"/>
        </w:rPr>
        <w:t>СТРАХОВАЯ ПРЕМИЯ</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Общая страховая премия по настоящему Договору составляет</w:t>
      </w:r>
      <w:proofErr w:type="gramStart"/>
      <w:r w:rsidRPr="002347AB">
        <w:rPr>
          <w:sz w:val="22"/>
          <w:szCs w:val="22"/>
        </w:rPr>
        <w:t xml:space="preserve"> ________ (_________) </w:t>
      </w:r>
      <w:proofErr w:type="gramEnd"/>
      <w:r w:rsidRPr="002347AB">
        <w:rPr>
          <w:sz w:val="22"/>
          <w:szCs w:val="22"/>
        </w:rPr>
        <w:t>рублей.</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Размер страховой премии на каждое Застрахованное лицо указывается в Списке Застрахованных лиц (Приложение 1 к настоящему Договору).</w:t>
      </w:r>
    </w:p>
    <w:p w:rsidR="00BC28AD" w:rsidRPr="002347AB" w:rsidRDefault="00BC28AD" w:rsidP="00BC28AD">
      <w:pPr>
        <w:numPr>
          <w:ilvl w:val="0"/>
          <w:numId w:val="14"/>
        </w:numPr>
        <w:tabs>
          <w:tab w:val="num" w:pos="432"/>
        </w:tabs>
        <w:spacing w:line="276" w:lineRule="auto"/>
        <w:ind w:left="0" w:firstLine="709"/>
        <w:jc w:val="both"/>
        <w:rPr>
          <w:sz w:val="22"/>
          <w:szCs w:val="22"/>
        </w:rPr>
      </w:pPr>
      <w:r w:rsidRPr="002347AB">
        <w:rPr>
          <w:sz w:val="22"/>
          <w:szCs w:val="22"/>
        </w:rPr>
        <w:t>Страховая премия уплачивается Страхователем Страховщику безналичным путём</w:t>
      </w:r>
      <w:r w:rsidR="002347AB" w:rsidRPr="002347AB">
        <w:rPr>
          <w:sz w:val="22"/>
          <w:szCs w:val="22"/>
        </w:rPr>
        <w:t>.</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При изменении Страхователем по соглашению со Страховщиком страховых сумм в отношении Застрахованных лиц, их состава и/или численности, Страховщик производит перерасчет страховой премии пропорционально не истекшему периоду страхования. Положительная разность </w:t>
      </w:r>
      <w:r w:rsidRPr="002347AB">
        <w:rPr>
          <w:sz w:val="22"/>
          <w:szCs w:val="22"/>
        </w:rPr>
        <w:lastRenderedPageBreak/>
        <w:t xml:space="preserve">между величинами ранее оплаченной и вновь рассчитанной страховой премии по желанию Страхователя может быть единовременно возвращена последнему или зачтена в счет будущих увеличений страховых сумм/количества Застрахованных лиц. Отрицательная разность подлежит оплате Страхователем в соответствии с дополнительно выставляемыми Страховщиком счетами. </w:t>
      </w:r>
    </w:p>
    <w:p w:rsidR="00BC28AD" w:rsidRPr="002347AB" w:rsidRDefault="00BC28AD" w:rsidP="00BC28AD">
      <w:pPr>
        <w:tabs>
          <w:tab w:val="num" w:pos="432"/>
        </w:tabs>
        <w:spacing w:line="276" w:lineRule="auto"/>
        <w:ind w:firstLine="709"/>
        <w:jc w:val="both"/>
        <w:rPr>
          <w:sz w:val="22"/>
          <w:szCs w:val="22"/>
        </w:rPr>
      </w:pPr>
    </w:p>
    <w:p w:rsidR="00BC28AD" w:rsidRPr="002347AB" w:rsidRDefault="00BC28AD" w:rsidP="0063457D">
      <w:pPr>
        <w:numPr>
          <w:ilvl w:val="0"/>
          <w:numId w:val="6"/>
        </w:numPr>
        <w:spacing w:line="276" w:lineRule="auto"/>
        <w:ind w:left="0" w:firstLine="0"/>
        <w:jc w:val="center"/>
        <w:rPr>
          <w:b/>
          <w:bCs/>
          <w:sz w:val="22"/>
          <w:szCs w:val="22"/>
        </w:rPr>
      </w:pPr>
      <w:r w:rsidRPr="002347AB">
        <w:rPr>
          <w:b/>
          <w:bCs/>
          <w:sz w:val="22"/>
          <w:szCs w:val="22"/>
        </w:rPr>
        <w:t>ПРЕКРАЩЕНИЕ ДОГОВОРА СТРАХОВАНИЯ, ВНЕСЕНИЕ ИЗМЕНЕНИЙ И ДОПОЛНЕНИЙ В ДОГОВОР СТРАХОВАНИЯ</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По соглашению Сторон настоящий Договор может быть пересмотрен в части изменения страховой суммы, численности Застрахованных лиц. Все изменения и дополнения к настоящему Договору оформляются в виде </w:t>
      </w:r>
      <w:r w:rsidRPr="002347AB">
        <w:rPr>
          <w:iCs/>
          <w:sz w:val="22"/>
          <w:szCs w:val="22"/>
        </w:rPr>
        <w:t>Дополнительных соглашений.</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Любые изменения и дополнения к настоящему Договору действительны только в случае, если они не противоречат законодательству РФ, Правилам страхования, если эти изменения приняты по соглашению Сторон, составлены в письменной форме и скреплены подписью и печатью Страховщика и подписью и печатью Страхователя.</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В случае если к сроку, установленному в настоящем Договоре, страховая премия/первый страховой взнос не были уплачены Страхователем Страховщику или были уплачены не полностью, настоящий Договор считается не вступившим в силу и поступившие денежные средства возвращаются Страхователю.</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Все уведомления и извещения в связи с исполнением и прекращением настоящего Договора направляются по адресам, которые указаны в настоящем Договоре. В случае изменения адресов и/или реквизитов Стороны обязаны заблаговременно известить друг друга об этом. Если одна Сторона не была извещена об изменении адреса и/или реквизитов другой Стороны заблаговременно, то все уведомления и извещения, направленные по прежнему адресу, будут считаться полученными с датой их поступления по прежнему адресу.</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Любые уведомления и извещения в связи с заключением, исполнением или прекращением договорных правоотношений, считаются направленными сторонами в адрес друг друга, только если они сделаны в письменной форме.</w:t>
      </w:r>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Действие настоящего Договора прекращается в случае:</w:t>
      </w:r>
    </w:p>
    <w:p w:rsidR="00BC28AD" w:rsidRPr="002347AB" w:rsidRDefault="00BC28AD" w:rsidP="00BC28AD">
      <w:pPr>
        <w:numPr>
          <w:ilvl w:val="2"/>
          <w:numId w:val="6"/>
        </w:numPr>
        <w:tabs>
          <w:tab w:val="clear" w:pos="720"/>
          <w:tab w:val="num" w:pos="540"/>
        </w:tabs>
        <w:spacing w:line="276" w:lineRule="auto"/>
        <w:ind w:left="0" w:firstLine="709"/>
        <w:jc w:val="both"/>
        <w:rPr>
          <w:sz w:val="22"/>
          <w:szCs w:val="22"/>
        </w:rPr>
      </w:pPr>
      <w:r w:rsidRPr="002347AB">
        <w:rPr>
          <w:sz w:val="22"/>
          <w:szCs w:val="22"/>
        </w:rPr>
        <w:t xml:space="preserve"> Истечения срока его действия;</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Выполнения Страховщиком своих обязательств по настоящему Договору в полном объеме;</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Требования (инициативы) Страховщика. Страховщик вправе потребовать расторжения настоящего Договора в случаях, порядке и на условиях, предусмотренных законодательством РФ;</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Требования (инициативы) Страхователя;</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Соглашения Сторон. О намерении досрочно прекратить действие настоящего Договора одна Сторона уведомляет другую Сторону письменно не позднее, чем за 30 (тридцать) банковских дней до даты предполагаемого расторжения;</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Ликвидации, реорганизации Страхователя в порядке, установленном законодательством Российской Федерации, если Застрахованное лицо или иное лицо не примут на себя обязанности Страхователя по настоящему Договору, указанные в п. 10.2. настоящего Договора.</w:t>
      </w:r>
    </w:p>
    <w:p w:rsidR="00BC28AD" w:rsidRPr="002347AB" w:rsidRDefault="00BC28AD" w:rsidP="00BC28AD">
      <w:pPr>
        <w:numPr>
          <w:ilvl w:val="1"/>
          <w:numId w:val="6"/>
        </w:numPr>
        <w:tabs>
          <w:tab w:val="num" w:pos="432"/>
          <w:tab w:val="num" w:pos="900"/>
        </w:tabs>
        <w:spacing w:line="276" w:lineRule="auto"/>
        <w:ind w:left="0" w:firstLine="709"/>
        <w:jc w:val="both"/>
        <w:rPr>
          <w:sz w:val="22"/>
          <w:szCs w:val="22"/>
        </w:rPr>
      </w:pPr>
      <w:r w:rsidRPr="002347AB">
        <w:rPr>
          <w:sz w:val="22"/>
          <w:szCs w:val="22"/>
        </w:rPr>
        <w:t xml:space="preserve"> При уплате страховой премии в рассрочку, в случае неуплаты Страхователем очередного страхового взноса Страховщику в установленные настоящим Договором сроки и размере (п.8.2. настоящего Договора) действие страхования, обусловленного настоящим Договором, прекращается при условии направления Страховщиком соответствующего уведомления Страхователю.</w:t>
      </w:r>
    </w:p>
    <w:p w:rsidR="00BC28AD" w:rsidRPr="002347AB" w:rsidRDefault="00BC28AD" w:rsidP="00BC28AD">
      <w:pPr>
        <w:numPr>
          <w:ilvl w:val="1"/>
          <w:numId w:val="6"/>
        </w:numPr>
        <w:tabs>
          <w:tab w:val="num" w:pos="432"/>
          <w:tab w:val="num" w:pos="900"/>
        </w:tabs>
        <w:spacing w:line="276" w:lineRule="auto"/>
        <w:ind w:left="0" w:firstLine="709"/>
        <w:jc w:val="both"/>
        <w:rPr>
          <w:sz w:val="22"/>
          <w:szCs w:val="22"/>
        </w:rPr>
      </w:pPr>
      <w:r w:rsidRPr="002347AB">
        <w:rPr>
          <w:sz w:val="22"/>
          <w:szCs w:val="22"/>
        </w:rPr>
        <w:t xml:space="preserve"> </w:t>
      </w:r>
      <w:proofErr w:type="gramStart"/>
      <w:r w:rsidRPr="002347AB">
        <w:rPr>
          <w:sz w:val="22"/>
          <w:szCs w:val="22"/>
        </w:rPr>
        <w:t xml:space="preserve">При досрочном отказе Страхователя от настоящего Договора ему возвращается часть полученной (полученных) Страховщиком страховой премии (страховых взносов) по этому договору пропорционально </w:t>
      </w:r>
      <w:proofErr w:type="spellStart"/>
      <w:r w:rsidRPr="002347AB">
        <w:rPr>
          <w:sz w:val="22"/>
          <w:szCs w:val="22"/>
        </w:rPr>
        <w:t>неистекшему</w:t>
      </w:r>
      <w:proofErr w:type="spellEnd"/>
      <w:r w:rsidRPr="002347AB">
        <w:rPr>
          <w:sz w:val="22"/>
          <w:szCs w:val="22"/>
        </w:rPr>
        <w:t xml:space="preserve"> оплаченному периоду страхования. </w:t>
      </w:r>
      <w:proofErr w:type="gramEnd"/>
    </w:p>
    <w:p w:rsidR="00BC28AD" w:rsidRPr="002347AB" w:rsidRDefault="00BC28AD" w:rsidP="00BC28AD">
      <w:pPr>
        <w:numPr>
          <w:ilvl w:val="1"/>
          <w:numId w:val="6"/>
        </w:numPr>
        <w:tabs>
          <w:tab w:val="num" w:pos="432"/>
        </w:tabs>
        <w:spacing w:line="276" w:lineRule="auto"/>
        <w:ind w:left="0" w:firstLine="709"/>
        <w:jc w:val="both"/>
        <w:rPr>
          <w:sz w:val="22"/>
          <w:szCs w:val="22"/>
        </w:rPr>
      </w:pPr>
      <w:r w:rsidRPr="002347AB">
        <w:rPr>
          <w:sz w:val="22"/>
          <w:szCs w:val="22"/>
        </w:rPr>
        <w:t xml:space="preserve"> В случае досрочного расторжения настоящего Договора по требованию:</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lastRenderedPageBreak/>
        <w:t xml:space="preserve"> Страхователя, в связи с нарушением Страховщиком условий настоящего Договора, – Страховщик возвращает Страхователю полученную страховую премию по настоящему Договору за  период </w:t>
      </w:r>
      <w:proofErr w:type="spellStart"/>
      <w:r w:rsidRPr="002347AB">
        <w:rPr>
          <w:sz w:val="22"/>
          <w:szCs w:val="22"/>
        </w:rPr>
        <w:t>неистекший</w:t>
      </w:r>
      <w:proofErr w:type="spellEnd"/>
      <w:r w:rsidRPr="002347AB">
        <w:rPr>
          <w:sz w:val="22"/>
          <w:szCs w:val="22"/>
        </w:rPr>
        <w:t xml:space="preserve"> до окончания срока страхования за вычетом осуществленных страховых  выплат по настоящему Договору;</w:t>
      </w:r>
    </w:p>
    <w:p w:rsidR="00BC28AD" w:rsidRPr="002347AB" w:rsidRDefault="00BC28AD" w:rsidP="00BC28AD">
      <w:pPr>
        <w:numPr>
          <w:ilvl w:val="2"/>
          <w:numId w:val="6"/>
        </w:numPr>
        <w:tabs>
          <w:tab w:val="clear" w:pos="720"/>
          <w:tab w:val="num" w:pos="540"/>
          <w:tab w:val="num" w:pos="900"/>
        </w:tabs>
        <w:spacing w:line="276" w:lineRule="auto"/>
        <w:ind w:left="0" w:firstLine="709"/>
        <w:jc w:val="both"/>
        <w:rPr>
          <w:sz w:val="22"/>
          <w:szCs w:val="22"/>
        </w:rPr>
      </w:pPr>
      <w:r w:rsidRPr="002347AB">
        <w:rPr>
          <w:sz w:val="22"/>
          <w:szCs w:val="22"/>
        </w:rPr>
        <w:t xml:space="preserve"> Страховщика, в связи с нарушением Страхователем условий настоящего Договора, - Страховщик возвращает Страхователю полученную страховую премию по настоящему Договору за период </w:t>
      </w:r>
      <w:proofErr w:type="spellStart"/>
      <w:r w:rsidRPr="002347AB">
        <w:rPr>
          <w:sz w:val="22"/>
          <w:szCs w:val="22"/>
        </w:rPr>
        <w:t>неистекший</w:t>
      </w:r>
      <w:proofErr w:type="spellEnd"/>
      <w:r w:rsidRPr="002347AB">
        <w:rPr>
          <w:sz w:val="22"/>
          <w:szCs w:val="22"/>
        </w:rPr>
        <w:t xml:space="preserve"> до окончания срока действия настоящего Договора за вычетом расходов, произведенных Страховщиком по настоящему Договору, включая страховые выплаты.</w:t>
      </w:r>
    </w:p>
    <w:p w:rsidR="00BC28AD" w:rsidRPr="002347AB" w:rsidRDefault="00BC28AD" w:rsidP="00BC28AD">
      <w:pPr>
        <w:tabs>
          <w:tab w:val="num" w:pos="900"/>
        </w:tabs>
        <w:spacing w:line="276" w:lineRule="auto"/>
        <w:ind w:firstLine="709"/>
        <w:jc w:val="both"/>
        <w:rPr>
          <w:sz w:val="22"/>
          <w:szCs w:val="22"/>
        </w:rPr>
      </w:pPr>
    </w:p>
    <w:p w:rsidR="00BC28AD" w:rsidRPr="002347AB" w:rsidRDefault="00BC28AD" w:rsidP="0063457D">
      <w:pPr>
        <w:numPr>
          <w:ilvl w:val="0"/>
          <w:numId w:val="6"/>
        </w:numPr>
        <w:spacing w:line="276" w:lineRule="auto"/>
        <w:ind w:left="0" w:firstLine="0"/>
        <w:jc w:val="center"/>
        <w:rPr>
          <w:b/>
          <w:bCs/>
          <w:sz w:val="22"/>
          <w:szCs w:val="22"/>
        </w:rPr>
      </w:pPr>
      <w:r w:rsidRPr="002347AB">
        <w:rPr>
          <w:b/>
          <w:bCs/>
          <w:sz w:val="22"/>
          <w:szCs w:val="22"/>
        </w:rPr>
        <w:t>ПРАВА И ОБЯЗАННОСТИ СТОРОН ДОГОВОРА СТРАХОВАНИЯ</w:t>
      </w:r>
    </w:p>
    <w:p w:rsidR="00BC28AD" w:rsidRPr="002347AB" w:rsidRDefault="00BC28AD" w:rsidP="00BC28AD">
      <w:pPr>
        <w:numPr>
          <w:ilvl w:val="1"/>
          <w:numId w:val="6"/>
        </w:numPr>
        <w:tabs>
          <w:tab w:val="num" w:pos="432"/>
        </w:tabs>
        <w:spacing w:line="276" w:lineRule="auto"/>
        <w:ind w:left="0" w:firstLine="709"/>
        <w:jc w:val="both"/>
        <w:rPr>
          <w:iCs/>
          <w:sz w:val="22"/>
          <w:szCs w:val="22"/>
        </w:rPr>
      </w:pPr>
      <w:r w:rsidRPr="002347AB">
        <w:rPr>
          <w:b/>
          <w:bCs/>
          <w:iCs/>
          <w:sz w:val="22"/>
          <w:szCs w:val="22"/>
        </w:rPr>
        <w:t>Страхователь имеет право</w:t>
      </w:r>
      <w:r w:rsidRPr="002347AB">
        <w:rPr>
          <w:iCs/>
          <w:sz w:val="22"/>
          <w:szCs w:val="22"/>
        </w:rPr>
        <w:t>:</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Получить дубликат Договора в случае его утраты.</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Ознакомиться с условиями Программы страхования и получить разъяснения по ним.</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Проверять соблюдение Страховщиком условий настоящего Договора.</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Назначать и заменять Выгодоприобретателя с письменного согласия Застрахованного лица.</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Отказаться от настоящего Договора в любое время.</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Вносить с согласия Страховщика предложения об изменении условий настоящего Договора.</w:t>
      </w:r>
    </w:p>
    <w:p w:rsidR="00BC28AD" w:rsidRPr="002347AB" w:rsidRDefault="00BC28AD" w:rsidP="00BC28AD">
      <w:pPr>
        <w:numPr>
          <w:ilvl w:val="2"/>
          <w:numId w:val="6"/>
        </w:numPr>
        <w:spacing w:line="276" w:lineRule="auto"/>
        <w:ind w:left="0" w:firstLine="709"/>
        <w:jc w:val="both"/>
        <w:rPr>
          <w:sz w:val="22"/>
          <w:szCs w:val="22"/>
        </w:rPr>
      </w:pPr>
      <w:proofErr w:type="gramStart"/>
      <w:r w:rsidRPr="002347AB">
        <w:rPr>
          <w:sz w:val="22"/>
          <w:szCs w:val="22"/>
        </w:rPr>
        <w:t>Вносить изменения в Список Застрахованных лиц с согласия Страховщика путем письменного заявления об изменении страховых сумм о включении/исключении сотрудников в/из Список/ка Застрахованных лиц.</w:t>
      </w:r>
      <w:proofErr w:type="gramEnd"/>
      <w:r w:rsidRPr="002347AB">
        <w:rPr>
          <w:sz w:val="22"/>
          <w:szCs w:val="22"/>
        </w:rPr>
        <w:t xml:space="preserve"> На основании заявления Страхователя оформляется Дополнительное соглашение к настоящему Договору.</w:t>
      </w:r>
    </w:p>
    <w:p w:rsidR="00BC28AD" w:rsidRPr="002347AB" w:rsidRDefault="00BC28AD" w:rsidP="00BC28AD">
      <w:pPr>
        <w:numPr>
          <w:ilvl w:val="2"/>
          <w:numId w:val="6"/>
        </w:numPr>
        <w:spacing w:line="276" w:lineRule="auto"/>
        <w:ind w:left="0" w:firstLine="709"/>
        <w:jc w:val="both"/>
        <w:rPr>
          <w:sz w:val="22"/>
          <w:szCs w:val="22"/>
        </w:rPr>
      </w:pPr>
      <w:r w:rsidRPr="002347AB">
        <w:rPr>
          <w:sz w:val="22"/>
          <w:szCs w:val="22"/>
        </w:rPr>
        <w:t>Получать от Страховщика информацию, касающуюся его финансовой устойчивости и не являющуюся коммерческой тайной.</w:t>
      </w:r>
    </w:p>
    <w:p w:rsidR="00BC28AD" w:rsidRPr="002347AB" w:rsidRDefault="00BC28AD" w:rsidP="00BC28AD">
      <w:pPr>
        <w:numPr>
          <w:ilvl w:val="1"/>
          <w:numId w:val="6"/>
        </w:numPr>
        <w:tabs>
          <w:tab w:val="num" w:pos="432"/>
        </w:tabs>
        <w:spacing w:line="276" w:lineRule="auto"/>
        <w:ind w:left="0" w:firstLine="709"/>
        <w:jc w:val="both"/>
        <w:rPr>
          <w:iCs/>
          <w:sz w:val="22"/>
          <w:szCs w:val="22"/>
        </w:rPr>
      </w:pPr>
      <w:r w:rsidRPr="002347AB">
        <w:rPr>
          <w:b/>
          <w:bCs/>
          <w:iCs/>
          <w:sz w:val="22"/>
          <w:szCs w:val="22"/>
        </w:rPr>
        <w:t>Страхователь обязан</w:t>
      </w:r>
      <w:r w:rsidRPr="002347AB">
        <w:rPr>
          <w:iCs/>
          <w:sz w:val="22"/>
          <w:szCs w:val="22"/>
        </w:rPr>
        <w:t>:</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Уплачивать страховую премию (страховые взносы) в размере и в сроки, определенные в настоящем Договоре.</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При заключении настоящего Договора сообщать Страховщику всю необходимую информацию о жизни, деятельности, состоянии здоровья и хобби Застрахованного лица, необходимую для определения степени и особенностей риска, принимаемого Страховщиком на страхование, представить медицинские документы, если они необходимы для оценки страхового риска.</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В письменном виде сообщать Страховщику об изменениях, дополнениях или уточнениях, которые он намерен внести в условия настоящего Договора, в том числе о перемене места жительства и/или места работы Застрахованных лиц, банковских реквизитов.</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При наступлении событий, предусмотренных п.5.1. настоящего Договора, в течение 30-ти банковских дней с момента, ког</w:t>
      </w:r>
      <w:r w:rsidRPr="002347AB">
        <w:rPr>
          <w:sz w:val="22"/>
          <w:szCs w:val="22"/>
        </w:rPr>
        <w:softHyphen/>
        <w:t>да ему стало известно о наступлении такого события, известить Страховщика любым доступным ему способом, позволяющим объективно зафиксиро</w:t>
      </w:r>
      <w:r w:rsidRPr="002347AB">
        <w:rPr>
          <w:sz w:val="22"/>
          <w:szCs w:val="22"/>
        </w:rPr>
        <w:softHyphen/>
        <w:t>вать факт обращения. Обязанность Страхователя сообщить о факте наступления страхового события, предусмотренного п.п.5.1.1. настоящего Договора, может быть исполнена Выгодоприобретателем.</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Исполнять положения настоящего Договора и иных документов, закрепляющих договорные правоотношения между Страхователем и Страховщиком, связанные с заключением, исполнением или прекращением этих правоотношений.</w:t>
      </w:r>
    </w:p>
    <w:p w:rsidR="00BC28AD" w:rsidRPr="002347AB" w:rsidRDefault="00BC28AD" w:rsidP="00BC28AD">
      <w:pPr>
        <w:numPr>
          <w:ilvl w:val="1"/>
          <w:numId w:val="6"/>
        </w:numPr>
        <w:tabs>
          <w:tab w:val="num" w:pos="432"/>
        </w:tabs>
        <w:spacing w:line="276" w:lineRule="auto"/>
        <w:ind w:left="0" w:firstLine="709"/>
        <w:jc w:val="both"/>
        <w:rPr>
          <w:b/>
          <w:bCs/>
          <w:iCs/>
          <w:sz w:val="22"/>
          <w:szCs w:val="22"/>
        </w:rPr>
      </w:pPr>
      <w:r w:rsidRPr="002347AB">
        <w:rPr>
          <w:b/>
          <w:bCs/>
          <w:iCs/>
          <w:sz w:val="22"/>
          <w:szCs w:val="22"/>
        </w:rPr>
        <w:t>Страховщик имеет право:</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Проверять достоверность данных и информации, сообщаемой Страхователем или Застрахованными лицами, любыми доступными ему способами, не противоречащими законодательству Российской Федерации, запросить от Страхователя или Застрахованного лица сведения, в том числе медицинского характера, в случае необходимости потребовать медицинского обследования для оценки состояния его здоровья;</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Проверять выполнение Страхователем (Застрахованным лицом) требований настоящего Договора;</w:t>
      </w:r>
    </w:p>
    <w:p w:rsidR="00BC28AD" w:rsidRPr="002347AB" w:rsidRDefault="00BC28AD" w:rsidP="00BC28AD">
      <w:pPr>
        <w:numPr>
          <w:ilvl w:val="2"/>
          <w:numId w:val="6"/>
        </w:numPr>
        <w:tabs>
          <w:tab w:val="num" w:pos="900"/>
        </w:tabs>
        <w:spacing w:line="276" w:lineRule="auto"/>
        <w:ind w:left="0" w:firstLine="709"/>
        <w:jc w:val="both"/>
        <w:rPr>
          <w:sz w:val="22"/>
          <w:szCs w:val="22"/>
        </w:rPr>
      </w:pPr>
      <w:proofErr w:type="gramStart"/>
      <w:r w:rsidRPr="002347AB">
        <w:rPr>
          <w:color w:val="000000"/>
          <w:sz w:val="22"/>
          <w:szCs w:val="22"/>
        </w:rPr>
        <w:lastRenderedPageBreak/>
        <w:t xml:space="preserve">Страховщик имеет право осуществлять обработку персональных данных Страхователя (Застрахованного лица, Выгодоприобретателя) в целях исполнения договора страхования, предоставления Страхователю (Застрахованному лицу, Выгодоприобретателю) информации о страховых продуктах Страховщика и о продуктах (услугах) его партнеров, в том числе путем осуществления со Страхователем (Застрахованным лицом, Выгодоприобретателем) прямых контактов с помощью средств связи, а также в иных целях, не запрещенных законодательством РФ.   </w:t>
      </w:r>
      <w:proofErr w:type="gramEnd"/>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В случаях, предусмотренных законодательством Российской Федерации, оспаривать действительность настоящего Договора в случае нарушения или ненадлежащего исполнения Страхователем (Застрахованным лицом) положений настоящего Договора.</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Для принятия решения о страховой выплате направлять при необходимости запросы в компетентные органы об обстоятельствах наступления страхового случая, а также потребовать от Застрахованного лица (Выгодоприобретателя) предоставления дополнительных сведений и документов, подтверждающих факт наступления и причину страхового случая.</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Отсрочить страховую выплату до получения полной информации о страховом случае и подтверждающих документов о нем.</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Отсрочить решение о страховой выплате (об отказе в страховой выплате) в случае возбуждения по факту наступления события уголовного дела до момента представления последнего из запрошенных Страховщиком документов по событию.</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Осуществлять иные действия в порядке исполнения положений настоящего Договора.</w:t>
      </w:r>
    </w:p>
    <w:p w:rsidR="00BC28AD" w:rsidRPr="002347AB" w:rsidRDefault="00BC28AD" w:rsidP="00BC28AD">
      <w:pPr>
        <w:numPr>
          <w:ilvl w:val="1"/>
          <w:numId w:val="6"/>
        </w:numPr>
        <w:tabs>
          <w:tab w:val="num" w:pos="432"/>
        </w:tabs>
        <w:spacing w:line="276" w:lineRule="auto"/>
        <w:ind w:left="0" w:firstLine="709"/>
        <w:jc w:val="both"/>
        <w:rPr>
          <w:b/>
          <w:bCs/>
          <w:iCs/>
          <w:sz w:val="22"/>
          <w:szCs w:val="22"/>
        </w:rPr>
      </w:pPr>
      <w:r w:rsidRPr="002347AB">
        <w:rPr>
          <w:b/>
          <w:bCs/>
          <w:iCs/>
          <w:sz w:val="22"/>
          <w:szCs w:val="22"/>
        </w:rPr>
        <w:t>Страховщик обязан:</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Ознакомить Страхователя с Правилами страхования и условиями настоящего Договора;</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Обеспечить тайну страхования;</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При наступлении с Застрахованным лицом события, имеющего признаки страхового случая, произ</w:t>
      </w:r>
      <w:r w:rsidRPr="002347AB">
        <w:rPr>
          <w:sz w:val="22"/>
          <w:szCs w:val="22"/>
        </w:rPr>
        <w:softHyphen/>
        <w:t>вести страховую выплату при признании его страховым случаем или отказать в выплате в течение 1</w:t>
      </w:r>
      <w:r w:rsidR="006033D9" w:rsidRPr="002347AB">
        <w:rPr>
          <w:sz w:val="22"/>
          <w:szCs w:val="22"/>
        </w:rPr>
        <w:t>0</w:t>
      </w:r>
      <w:r w:rsidRPr="002347AB">
        <w:rPr>
          <w:sz w:val="22"/>
          <w:szCs w:val="22"/>
        </w:rPr>
        <w:t xml:space="preserve"> банковских дней после получения последнего из запрошенных Страховщиком документов, указанных в п.11.3. настоящего Договора.</w:t>
      </w:r>
    </w:p>
    <w:p w:rsidR="00BC28AD" w:rsidRPr="002347AB" w:rsidRDefault="00BC28AD" w:rsidP="00BC28AD">
      <w:pPr>
        <w:numPr>
          <w:ilvl w:val="1"/>
          <w:numId w:val="6"/>
        </w:numPr>
        <w:tabs>
          <w:tab w:val="num" w:pos="432"/>
        </w:tabs>
        <w:spacing w:line="276" w:lineRule="auto"/>
        <w:ind w:left="0" w:firstLine="709"/>
        <w:jc w:val="both"/>
        <w:rPr>
          <w:b/>
          <w:bCs/>
          <w:sz w:val="22"/>
          <w:szCs w:val="22"/>
        </w:rPr>
      </w:pPr>
      <w:r w:rsidRPr="002347AB">
        <w:rPr>
          <w:b/>
          <w:bCs/>
          <w:sz w:val="22"/>
          <w:szCs w:val="22"/>
        </w:rPr>
        <w:t>Застрахованное лицо имеет право:</w:t>
      </w:r>
    </w:p>
    <w:p w:rsidR="00BC28AD" w:rsidRPr="002347AB" w:rsidRDefault="00BC28AD" w:rsidP="00BC28AD">
      <w:pPr>
        <w:numPr>
          <w:ilvl w:val="2"/>
          <w:numId w:val="6"/>
        </w:numPr>
        <w:tabs>
          <w:tab w:val="num" w:pos="900"/>
        </w:tabs>
        <w:spacing w:line="276" w:lineRule="auto"/>
        <w:ind w:left="0" w:firstLine="709"/>
        <w:jc w:val="both"/>
        <w:rPr>
          <w:sz w:val="22"/>
          <w:szCs w:val="22"/>
        </w:rPr>
      </w:pPr>
      <w:r w:rsidRPr="002347AB">
        <w:rPr>
          <w:sz w:val="22"/>
          <w:szCs w:val="22"/>
        </w:rPr>
        <w:t>При наступлении с ним события, имеющего признаки страхового случая, требовать исполнения Страховщиком принятых обязательств по настоящему Договору.</w:t>
      </w:r>
    </w:p>
    <w:p w:rsidR="00BC28AD" w:rsidRPr="002347AB" w:rsidRDefault="00BC28AD" w:rsidP="00BC28AD">
      <w:pPr>
        <w:numPr>
          <w:ilvl w:val="1"/>
          <w:numId w:val="6"/>
        </w:numPr>
        <w:tabs>
          <w:tab w:val="num" w:pos="900"/>
        </w:tabs>
        <w:spacing w:line="276" w:lineRule="auto"/>
        <w:ind w:left="0" w:firstLine="709"/>
        <w:jc w:val="both"/>
        <w:rPr>
          <w:sz w:val="22"/>
          <w:szCs w:val="22"/>
        </w:rPr>
      </w:pPr>
      <w:r w:rsidRPr="002347AB">
        <w:rPr>
          <w:sz w:val="22"/>
          <w:szCs w:val="22"/>
        </w:rPr>
        <w:t>В случае ликвидации Страхователя в порядке, предусмотренном законо</w:t>
      </w:r>
      <w:r w:rsidRPr="002347AB">
        <w:rPr>
          <w:sz w:val="22"/>
          <w:szCs w:val="22"/>
        </w:rPr>
        <w:softHyphen/>
        <w:t>дательством Российской Федерации, а также по соглашению между Страхователем и Страховщиком принять на себя выполнение обязанностей, предусмотренных п.10.2 настоящего Договора.</w:t>
      </w:r>
    </w:p>
    <w:p w:rsidR="009E2541" w:rsidRPr="002347AB" w:rsidRDefault="009E2541" w:rsidP="00DE4877">
      <w:pPr>
        <w:pStyle w:val="s1"/>
        <w:tabs>
          <w:tab w:val="num" w:pos="900"/>
        </w:tabs>
        <w:spacing w:line="276" w:lineRule="auto"/>
        <w:ind w:firstLine="709"/>
        <w:rPr>
          <w:rFonts w:ascii="Times New Roman" w:hAnsi="Times New Roman"/>
          <w:sz w:val="22"/>
          <w:szCs w:val="22"/>
        </w:rPr>
      </w:pPr>
    </w:p>
    <w:p w:rsidR="009E2541" w:rsidRPr="002347AB" w:rsidRDefault="009E2541" w:rsidP="0063457D">
      <w:pPr>
        <w:numPr>
          <w:ilvl w:val="0"/>
          <w:numId w:val="6"/>
        </w:numPr>
        <w:spacing w:line="276" w:lineRule="auto"/>
        <w:ind w:left="0" w:firstLine="0"/>
        <w:jc w:val="center"/>
        <w:rPr>
          <w:b/>
          <w:bCs/>
          <w:sz w:val="22"/>
          <w:szCs w:val="22"/>
        </w:rPr>
      </w:pPr>
      <w:r w:rsidRPr="002347AB">
        <w:rPr>
          <w:b/>
          <w:bCs/>
          <w:sz w:val="22"/>
          <w:szCs w:val="22"/>
        </w:rPr>
        <w:t>ПОРЯДОК ОПРЕДЕЛЕНИЯ И ОСУЩЕСТВЛЕНИЯ СТРАХОВЫХ ВЫПЛАТ</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При наступлении страхового случая Страховщик осуществляет страховую выплату Застрахованному лицу (его наследникам):</w:t>
      </w:r>
    </w:p>
    <w:p w:rsidR="009E2541" w:rsidRPr="002347AB" w:rsidRDefault="009E2541" w:rsidP="00DE4877">
      <w:pPr>
        <w:pStyle w:val="s1"/>
        <w:numPr>
          <w:ilvl w:val="2"/>
          <w:numId w:val="6"/>
        </w:numPr>
        <w:tabs>
          <w:tab w:val="num" w:pos="900"/>
        </w:tabs>
        <w:spacing w:line="276" w:lineRule="auto"/>
        <w:ind w:left="0" w:firstLine="709"/>
        <w:rPr>
          <w:rFonts w:ascii="Times New Roman" w:hAnsi="Times New Roman"/>
          <w:sz w:val="22"/>
          <w:szCs w:val="22"/>
        </w:rPr>
      </w:pPr>
      <w:r w:rsidRPr="002347AB">
        <w:rPr>
          <w:rFonts w:ascii="Times New Roman" w:hAnsi="Times New Roman"/>
          <w:sz w:val="22"/>
          <w:szCs w:val="22"/>
        </w:rPr>
        <w:t>При наступлении страхового случая «Смерть Застрахованного лица»</w:t>
      </w:r>
      <w:r w:rsidR="002726BA" w:rsidRPr="002347AB">
        <w:rPr>
          <w:rFonts w:ascii="Times New Roman" w:hAnsi="Times New Roman"/>
          <w:sz w:val="22"/>
          <w:szCs w:val="22"/>
        </w:rPr>
        <w:t xml:space="preserve"> </w:t>
      </w:r>
      <w:r w:rsidRPr="002347AB">
        <w:rPr>
          <w:rFonts w:ascii="Times New Roman" w:hAnsi="Times New Roman"/>
          <w:sz w:val="22"/>
          <w:szCs w:val="22"/>
        </w:rPr>
        <w:t>страховая выплата производится наследникам Застрахованного лица, единовременно в размере страховой суммы по данному страховому риску, установленному для Застрахованного лица.</w:t>
      </w:r>
    </w:p>
    <w:p w:rsidR="009E2541" w:rsidRPr="002347AB" w:rsidRDefault="009E2541" w:rsidP="00DE4877">
      <w:pPr>
        <w:pStyle w:val="s1"/>
        <w:numPr>
          <w:ilvl w:val="2"/>
          <w:numId w:val="6"/>
        </w:numPr>
        <w:tabs>
          <w:tab w:val="num" w:pos="900"/>
        </w:tabs>
        <w:spacing w:line="276" w:lineRule="auto"/>
        <w:ind w:left="0" w:firstLine="709"/>
        <w:rPr>
          <w:rFonts w:ascii="Times New Roman" w:hAnsi="Times New Roman"/>
          <w:sz w:val="22"/>
          <w:szCs w:val="22"/>
        </w:rPr>
      </w:pPr>
      <w:r w:rsidRPr="002347AB">
        <w:rPr>
          <w:rFonts w:ascii="Times New Roman" w:hAnsi="Times New Roman"/>
          <w:sz w:val="22"/>
          <w:szCs w:val="22"/>
        </w:rPr>
        <w:t xml:space="preserve">При наступлении страхового случая </w:t>
      </w:r>
      <w:r w:rsidRPr="002347AB">
        <w:rPr>
          <w:rFonts w:ascii="Times New Roman" w:hAnsi="Times New Roman"/>
          <w:iCs/>
          <w:sz w:val="22"/>
          <w:szCs w:val="22"/>
        </w:rPr>
        <w:t>«Инвалидность Застрахованного лица в результате несчастного случая»</w:t>
      </w:r>
      <w:r w:rsidRPr="002347AB">
        <w:rPr>
          <w:rFonts w:ascii="Times New Roman" w:hAnsi="Times New Roman"/>
          <w:sz w:val="22"/>
          <w:szCs w:val="22"/>
        </w:rPr>
        <w:t xml:space="preserve"> страховая выплата производится Застрахованному лицу единовременно в следующем размере от страховой суммы, установленному для Застрахованного лица по данному страховому риску:</w:t>
      </w:r>
    </w:p>
    <w:p w:rsidR="009E2541" w:rsidRPr="002347AB" w:rsidRDefault="009E2541" w:rsidP="00DE4877">
      <w:pPr>
        <w:numPr>
          <w:ilvl w:val="0"/>
          <w:numId w:val="8"/>
        </w:numPr>
        <w:spacing w:line="276" w:lineRule="auto"/>
        <w:ind w:left="0" w:firstLine="709"/>
        <w:jc w:val="both"/>
        <w:rPr>
          <w:color w:val="000000"/>
          <w:sz w:val="22"/>
          <w:szCs w:val="22"/>
        </w:rPr>
      </w:pPr>
      <w:r w:rsidRPr="002347AB">
        <w:rPr>
          <w:sz w:val="22"/>
          <w:szCs w:val="22"/>
        </w:rPr>
        <w:t>при установлении I группы -100% страховой суммы;</w:t>
      </w:r>
    </w:p>
    <w:p w:rsidR="009E2541" w:rsidRPr="002347AB" w:rsidRDefault="00F65539" w:rsidP="00DE4877">
      <w:pPr>
        <w:numPr>
          <w:ilvl w:val="0"/>
          <w:numId w:val="8"/>
        </w:numPr>
        <w:spacing w:line="276" w:lineRule="auto"/>
        <w:ind w:left="0" w:firstLine="709"/>
        <w:jc w:val="both"/>
        <w:rPr>
          <w:sz w:val="22"/>
          <w:szCs w:val="22"/>
        </w:rPr>
      </w:pPr>
      <w:r>
        <w:rPr>
          <w:sz w:val="22"/>
          <w:szCs w:val="22"/>
        </w:rPr>
        <w:t>при установлении II группы - 8</w:t>
      </w:r>
      <w:r w:rsidR="009E2541" w:rsidRPr="002347AB">
        <w:rPr>
          <w:color w:val="000000"/>
          <w:sz w:val="22"/>
          <w:szCs w:val="22"/>
        </w:rPr>
        <w:t>0% страховой суммы;</w:t>
      </w:r>
    </w:p>
    <w:p w:rsidR="009E2541" w:rsidRPr="002347AB" w:rsidRDefault="009E2541" w:rsidP="00DE4877">
      <w:pPr>
        <w:numPr>
          <w:ilvl w:val="0"/>
          <w:numId w:val="8"/>
        </w:numPr>
        <w:spacing w:line="276" w:lineRule="auto"/>
        <w:ind w:left="0" w:firstLine="709"/>
        <w:jc w:val="both"/>
        <w:rPr>
          <w:sz w:val="22"/>
          <w:szCs w:val="22"/>
        </w:rPr>
      </w:pPr>
      <w:r w:rsidRPr="002347AB">
        <w:rPr>
          <w:color w:val="000000"/>
          <w:sz w:val="22"/>
          <w:szCs w:val="22"/>
        </w:rPr>
        <w:t xml:space="preserve">при установлении III группы - </w:t>
      </w:r>
      <w:r w:rsidR="00F65539">
        <w:rPr>
          <w:color w:val="000000"/>
          <w:sz w:val="22"/>
          <w:szCs w:val="22"/>
        </w:rPr>
        <w:t>6</w:t>
      </w:r>
      <w:r w:rsidRPr="002347AB">
        <w:rPr>
          <w:color w:val="000000"/>
          <w:sz w:val="22"/>
          <w:szCs w:val="22"/>
        </w:rPr>
        <w:t>0% страховой суммы</w:t>
      </w:r>
      <w:r w:rsidRPr="002347AB">
        <w:rPr>
          <w:sz w:val="22"/>
          <w:szCs w:val="22"/>
        </w:rPr>
        <w:t>.</w:t>
      </w:r>
    </w:p>
    <w:p w:rsidR="009E2541" w:rsidRPr="002347AB" w:rsidRDefault="009E2541" w:rsidP="00DE4877">
      <w:pPr>
        <w:spacing w:line="276" w:lineRule="auto"/>
        <w:ind w:firstLine="709"/>
        <w:jc w:val="both"/>
        <w:rPr>
          <w:sz w:val="22"/>
          <w:szCs w:val="22"/>
        </w:rPr>
      </w:pPr>
      <w:proofErr w:type="gramStart"/>
      <w:r w:rsidRPr="002347AB">
        <w:rPr>
          <w:sz w:val="22"/>
          <w:szCs w:val="22"/>
        </w:rPr>
        <w:t xml:space="preserve">Если в связи с установлением группы инвалидности Застрахованному лицу была выплачена часть страховой суммы и в период действия настоящего Договора после переосвидетельствования эта группа инвалидности была заменена на группу, при установлении которой предусмотрен больший </w:t>
      </w:r>
      <w:r w:rsidRPr="002347AB">
        <w:rPr>
          <w:sz w:val="22"/>
          <w:szCs w:val="22"/>
        </w:rPr>
        <w:lastRenderedPageBreak/>
        <w:t>размер страховой выплаты, дополнительная выплата производится в размере, соответствующем разности между указанным большим размером и размером ранее произведенной выплаты».</w:t>
      </w:r>
      <w:proofErr w:type="gramEnd"/>
    </w:p>
    <w:p w:rsidR="009E2541" w:rsidRPr="002347AB" w:rsidRDefault="009E2541" w:rsidP="00DE4877">
      <w:pPr>
        <w:pStyle w:val="s1"/>
        <w:numPr>
          <w:ilvl w:val="2"/>
          <w:numId w:val="6"/>
        </w:numPr>
        <w:tabs>
          <w:tab w:val="num" w:pos="900"/>
        </w:tabs>
        <w:spacing w:line="276" w:lineRule="auto"/>
        <w:ind w:left="0" w:firstLine="709"/>
        <w:rPr>
          <w:rFonts w:ascii="Times New Roman" w:hAnsi="Times New Roman"/>
          <w:sz w:val="22"/>
          <w:szCs w:val="22"/>
        </w:rPr>
      </w:pPr>
      <w:r w:rsidRPr="002347AB">
        <w:rPr>
          <w:rFonts w:ascii="Times New Roman" w:hAnsi="Times New Roman"/>
          <w:sz w:val="22"/>
          <w:szCs w:val="22"/>
        </w:rPr>
        <w:t>При наступлении страхового случая «</w:t>
      </w:r>
      <w:r w:rsidR="007050E5" w:rsidRPr="002347AB">
        <w:rPr>
          <w:rFonts w:ascii="Times New Roman" w:hAnsi="Times New Roman"/>
          <w:sz w:val="22"/>
          <w:szCs w:val="22"/>
        </w:rPr>
        <w:t xml:space="preserve">Временная утрата трудоспособности (травма) </w:t>
      </w:r>
      <w:r w:rsidRPr="002347AB">
        <w:rPr>
          <w:rFonts w:ascii="Times New Roman" w:hAnsi="Times New Roman"/>
          <w:sz w:val="22"/>
          <w:szCs w:val="22"/>
        </w:rPr>
        <w:t>Застрахованного лица» страховая выплата производится в процентах от страховой суммы, установленной для Застрахованного лица по данному страховому риску, в зависимости от тяжести повреждения в соответствии с Таблицей размеров страховых выплат (Приложение 3 к настоящему Договору).</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lang w:val="cs-CZ"/>
        </w:rPr>
      </w:pPr>
      <w:r w:rsidRPr="002347AB">
        <w:rPr>
          <w:rFonts w:ascii="Times New Roman" w:hAnsi="Times New Roman"/>
          <w:sz w:val="22"/>
          <w:szCs w:val="22"/>
        </w:rPr>
        <w:t xml:space="preserve">Страховая выплата или направление уведомления об отказе в страховой выплате производится в течение </w:t>
      </w:r>
      <w:r w:rsidRPr="002347AB">
        <w:rPr>
          <w:rFonts w:ascii="Times New Roman" w:hAnsi="Times New Roman"/>
          <w:color w:val="FF0000"/>
          <w:sz w:val="22"/>
          <w:szCs w:val="22"/>
        </w:rPr>
        <w:t>1</w:t>
      </w:r>
      <w:r w:rsidR="007050E5" w:rsidRPr="002347AB">
        <w:rPr>
          <w:rFonts w:ascii="Times New Roman" w:hAnsi="Times New Roman"/>
          <w:color w:val="FF0000"/>
          <w:sz w:val="22"/>
          <w:szCs w:val="22"/>
        </w:rPr>
        <w:t>0</w:t>
      </w:r>
      <w:r w:rsidRPr="002347AB">
        <w:rPr>
          <w:rFonts w:ascii="Times New Roman" w:hAnsi="Times New Roman"/>
          <w:sz w:val="22"/>
          <w:szCs w:val="22"/>
        </w:rPr>
        <w:t xml:space="preserve"> банковских дней с момента получения последнего из запрошенных Страховщиком доку</w:t>
      </w:r>
      <w:r w:rsidRPr="002347AB">
        <w:rPr>
          <w:rFonts w:ascii="Times New Roman" w:hAnsi="Times New Roman"/>
          <w:sz w:val="22"/>
          <w:szCs w:val="22"/>
        </w:rPr>
        <w:softHyphen/>
        <w:t>ментов, указанных в п.11.3. настоящего Договора.</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lang w:val="cs-CZ"/>
        </w:rPr>
      </w:pPr>
      <w:r w:rsidRPr="002347AB">
        <w:rPr>
          <w:rFonts w:ascii="Times New Roman" w:hAnsi="Times New Roman"/>
          <w:sz w:val="22"/>
          <w:szCs w:val="22"/>
          <w:lang w:val="cs-CZ"/>
        </w:rPr>
        <w:t>При наступлении события, имеющего признаки страхового случая, Страховщику представля</w:t>
      </w:r>
      <w:r w:rsidRPr="002347AB">
        <w:rPr>
          <w:rFonts w:ascii="Times New Roman" w:hAnsi="Times New Roman"/>
          <w:sz w:val="22"/>
          <w:szCs w:val="22"/>
        </w:rPr>
        <w:t>ют</w:t>
      </w:r>
      <w:r w:rsidRPr="002347AB">
        <w:rPr>
          <w:rFonts w:ascii="Times New Roman" w:hAnsi="Times New Roman"/>
          <w:sz w:val="22"/>
          <w:szCs w:val="22"/>
          <w:lang w:val="cs-CZ"/>
        </w:rPr>
        <w:t xml:space="preserve">ся </w:t>
      </w:r>
      <w:r w:rsidRPr="002347AB">
        <w:rPr>
          <w:rFonts w:ascii="Times New Roman" w:hAnsi="Times New Roman"/>
          <w:sz w:val="22"/>
          <w:szCs w:val="22"/>
        </w:rPr>
        <w:t>Застрахованным лицом, а в случае смерти Застрахованного лица его Выгодоприобретателем, а если он не назначен, то наследниками Застрахованного лица, с</w:t>
      </w:r>
      <w:r w:rsidRPr="002347AB">
        <w:rPr>
          <w:rFonts w:ascii="Times New Roman" w:hAnsi="Times New Roman"/>
          <w:sz w:val="22"/>
          <w:szCs w:val="22"/>
          <w:lang w:val="cs-CZ"/>
        </w:rPr>
        <w:t>ледующие документы:</w:t>
      </w:r>
    </w:p>
    <w:p w:rsidR="009E2541" w:rsidRPr="002347AB" w:rsidRDefault="009E2541" w:rsidP="00DE4877">
      <w:pPr>
        <w:numPr>
          <w:ilvl w:val="2"/>
          <w:numId w:val="6"/>
        </w:numPr>
        <w:spacing w:line="276" w:lineRule="auto"/>
        <w:ind w:left="0" w:firstLine="709"/>
        <w:jc w:val="both"/>
        <w:rPr>
          <w:sz w:val="22"/>
          <w:szCs w:val="22"/>
        </w:rPr>
      </w:pPr>
      <w:r w:rsidRPr="002347AB">
        <w:rPr>
          <w:iCs/>
          <w:sz w:val="22"/>
          <w:szCs w:val="22"/>
        </w:rPr>
        <w:t>н</w:t>
      </w:r>
      <w:r w:rsidRPr="002347AB">
        <w:rPr>
          <w:sz w:val="22"/>
          <w:szCs w:val="22"/>
        </w:rPr>
        <w:t>езависимо от характера события, явившегося поводом для подачи заявления:</w:t>
      </w:r>
    </w:p>
    <w:p w:rsidR="009E2541" w:rsidRPr="002347AB" w:rsidRDefault="009E2541" w:rsidP="00DE4877">
      <w:pPr>
        <w:pStyle w:val="a9"/>
        <w:numPr>
          <w:ilvl w:val="0"/>
          <w:numId w:val="7"/>
        </w:numPr>
        <w:pBdr>
          <w:bottom w:val="none" w:sz="0" w:space="0" w:color="auto"/>
        </w:pBdr>
        <w:spacing w:line="276" w:lineRule="auto"/>
        <w:ind w:left="0" w:firstLine="709"/>
        <w:jc w:val="both"/>
        <w:rPr>
          <w:b w:val="0"/>
          <w:sz w:val="22"/>
          <w:szCs w:val="22"/>
        </w:rPr>
      </w:pPr>
      <w:r w:rsidRPr="002347AB">
        <w:rPr>
          <w:b w:val="0"/>
          <w:sz w:val="22"/>
          <w:szCs w:val="22"/>
        </w:rPr>
        <w:t xml:space="preserve">письменное заявление о выплате по установленной Страховщиком форме, с указанием достоверных обстоятельств, при которых произошло указанное в нем событие; </w:t>
      </w:r>
    </w:p>
    <w:p w:rsidR="009E2541" w:rsidRPr="002347AB" w:rsidRDefault="009E2541" w:rsidP="00DE4877">
      <w:pPr>
        <w:pStyle w:val="a9"/>
        <w:numPr>
          <w:ilvl w:val="0"/>
          <w:numId w:val="7"/>
        </w:numPr>
        <w:pBdr>
          <w:bottom w:val="none" w:sz="0" w:space="0" w:color="auto"/>
        </w:pBdr>
        <w:spacing w:line="276" w:lineRule="auto"/>
        <w:ind w:left="0" w:firstLine="709"/>
        <w:jc w:val="both"/>
        <w:rPr>
          <w:b w:val="0"/>
          <w:sz w:val="22"/>
          <w:szCs w:val="22"/>
        </w:rPr>
      </w:pPr>
      <w:r w:rsidRPr="002347AB">
        <w:rPr>
          <w:b w:val="0"/>
          <w:sz w:val="22"/>
          <w:szCs w:val="22"/>
        </w:rPr>
        <w:t>заверенная Страхователем копия Акта о несчастном случае на производстве по форме, предусмотренной законодательством РФ (в случаях, когда необходимо подтверждение выполнении  Застрахованны</w:t>
      </w:r>
      <w:r w:rsidR="00DE4877" w:rsidRPr="002347AB">
        <w:rPr>
          <w:b w:val="0"/>
          <w:sz w:val="22"/>
          <w:szCs w:val="22"/>
        </w:rPr>
        <w:t>м лицом служебных обязанностей);</w:t>
      </w:r>
    </w:p>
    <w:p w:rsidR="009E2541" w:rsidRPr="002347AB" w:rsidRDefault="009E2541" w:rsidP="00DE4877">
      <w:pPr>
        <w:pStyle w:val="ad"/>
        <w:numPr>
          <w:ilvl w:val="0"/>
          <w:numId w:val="7"/>
        </w:numPr>
        <w:spacing w:line="276" w:lineRule="auto"/>
        <w:ind w:left="0" w:firstLine="709"/>
        <w:jc w:val="both"/>
        <w:rPr>
          <w:b/>
          <w:i/>
          <w:sz w:val="22"/>
          <w:szCs w:val="22"/>
        </w:rPr>
      </w:pPr>
      <w:r w:rsidRPr="002347AB">
        <w:rPr>
          <w:sz w:val="22"/>
          <w:szCs w:val="22"/>
        </w:rPr>
        <w:t xml:space="preserve">документ, удостоверяющий личность заявителя; </w:t>
      </w:r>
    </w:p>
    <w:p w:rsidR="009E2541" w:rsidRPr="002347AB" w:rsidRDefault="009E2541" w:rsidP="00DE4877">
      <w:pPr>
        <w:pStyle w:val="ad"/>
        <w:numPr>
          <w:ilvl w:val="0"/>
          <w:numId w:val="7"/>
        </w:numPr>
        <w:spacing w:line="276" w:lineRule="auto"/>
        <w:ind w:left="0" w:firstLine="709"/>
        <w:jc w:val="both"/>
        <w:rPr>
          <w:b/>
          <w:i/>
          <w:sz w:val="22"/>
          <w:szCs w:val="22"/>
        </w:rPr>
      </w:pPr>
      <w:r w:rsidRPr="002347AB">
        <w:rPr>
          <w:sz w:val="22"/>
          <w:szCs w:val="22"/>
        </w:rPr>
        <w:t xml:space="preserve">полные банковские реквизиты и номер счета для перечисления страховой выплаты. </w:t>
      </w:r>
    </w:p>
    <w:p w:rsidR="009E2541" w:rsidRPr="002347AB" w:rsidRDefault="009E2541" w:rsidP="00DE4877">
      <w:pPr>
        <w:pStyle w:val="3"/>
        <w:numPr>
          <w:ilvl w:val="2"/>
          <w:numId w:val="6"/>
        </w:numPr>
        <w:spacing w:after="0" w:line="276" w:lineRule="auto"/>
        <w:ind w:left="0" w:firstLine="709"/>
        <w:jc w:val="both"/>
        <w:rPr>
          <w:sz w:val="22"/>
          <w:szCs w:val="22"/>
        </w:rPr>
      </w:pPr>
      <w:r w:rsidRPr="002347AB">
        <w:rPr>
          <w:sz w:val="22"/>
          <w:szCs w:val="22"/>
        </w:rPr>
        <w:t>При установлении Застрахованному лицу группы инвалидности Застрахованным лицом дополнительно к документам, перечисленным в п.п.11.3.1. настоящего Договора, представляются следующие документы:</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медицинские документы, указывающие на факт получения в период действия договора страхования травмы, случайного острого отравления, обстоятельства их получения, полный диагноз, сроки лечения, лечебные и диагностические мероприятия;</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 xml:space="preserve">медицинские документы, содержащие полный диагноз болезни, послужившей причиной направления на </w:t>
      </w:r>
      <w:proofErr w:type="gramStart"/>
      <w:r w:rsidRPr="002347AB">
        <w:rPr>
          <w:sz w:val="22"/>
          <w:szCs w:val="22"/>
        </w:rPr>
        <w:t>медико-социальную</w:t>
      </w:r>
      <w:proofErr w:type="gramEnd"/>
      <w:r w:rsidRPr="002347AB">
        <w:rPr>
          <w:sz w:val="22"/>
          <w:szCs w:val="22"/>
        </w:rPr>
        <w:t xml:space="preserve"> экспертизу, сведения о времени ее начала и дате, когда впервые установлен диагноз;</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копия акта судебно-медицинского освидетельствования, если оно проводилось;</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 xml:space="preserve">копия справки об инвалидности, выданной органом </w:t>
      </w:r>
      <w:proofErr w:type="gramStart"/>
      <w:r w:rsidRPr="002347AB">
        <w:rPr>
          <w:sz w:val="22"/>
          <w:szCs w:val="22"/>
        </w:rPr>
        <w:t>медико-социальной</w:t>
      </w:r>
      <w:proofErr w:type="gramEnd"/>
      <w:r w:rsidRPr="002347AB">
        <w:rPr>
          <w:sz w:val="22"/>
          <w:szCs w:val="22"/>
        </w:rPr>
        <w:t xml:space="preserve"> экспертизы;</w:t>
      </w:r>
    </w:p>
    <w:p w:rsidR="009E2541" w:rsidRPr="002347AB" w:rsidRDefault="009E2541" w:rsidP="00DE4877">
      <w:pPr>
        <w:pStyle w:val="3"/>
        <w:numPr>
          <w:ilvl w:val="0"/>
          <w:numId w:val="11"/>
        </w:numPr>
        <w:spacing w:after="0" w:line="276" w:lineRule="auto"/>
        <w:ind w:left="0" w:firstLine="709"/>
        <w:jc w:val="both"/>
        <w:rPr>
          <w:sz w:val="22"/>
          <w:szCs w:val="22"/>
        </w:rPr>
      </w:pPr>
      <w:r w:rsidRPr="002347AB">
        <w:rPr>
          <w:sz w:val="22"/>
          <w:szCs w:val="22"/>
        </w:rPr>
        <w:t xml:space="preserve">копия акта освидетельствования органом </w:t>
      </w:r>
      <w:proofErr w:type="gramStart"/>
      <w:r w:rsidRPr="002347AB">
        <w:rPr>
          <w:sz w:val="22"/>
          <w:szCs w:val="22"/>
        </w:rPr>
        <w:t>медико-социальной</w:t>
      </w:r>
      <w:proofErr w:type="gramEnd"/>
      <w:r w:rsidRPr="002347AB">
        <w:rPr>
          <w:sz w:val="22"/>
          <w:szCs w:val="22"/>
        </w:rPr>
        <w:t xml:space="preserve"> экспертизы в тех случаях, когда необходимо уточнить характер и диагноз нарушения здоровья, явившегося причиной установления инвалидности.</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t>При получении Застрахованным лицом травмы (отравления) дополнительно к документам, перечисленным в п.п.11.3.1. настоящего Договора, представляются следующие документы</w:t>
      </w:r>
      <w:r w:rsidRPr="002347AB">
        <w:rPr>
          <w:iCs/>
          <w:sz w:val="22"/>
          <w:szCs w:val="22"/>
        </w:rPr>
        <w:t>:</w:t>
      </w:r>
    </w:p>
    <w:p w:rsidR="009E2541" w:rsidRPr="002347AB" w:rsidRDefault="009E2541" w:rsidP="00DE4877">
      <w:pPr>
        <w:pStyle w:val="3"/>
        <w:numPr>
          <w:ilvl w:val="0"/>
          <w:numId w:val="12"/>
        </w:numPr>
        <w:spacing w:after="0" w:line="276" w:lineRule="auto"/>
        <w:ind w:left="0" w:firstLine="709"/>
        <w:jc w:val="both"/>
        <w:rPr>
          <w:sz w:val="22"/>
          <w:szCs w:val="22"/>
        </w:rPr>
      </w:pPr>
      <w:r w:rsidRPr="002347AB">
        <w:rPr>
          <w:sz w:val="22"/>
          <w:szCs w:val="22"/>
        </w:rPr>
        <w:t>медицинские документы, указывающие на факт получения в период действия договора страхования травмы, случайного острого отравления, обстоятельства их получения, полный диагноз, сроки лечения, лечебные и диагностические мероприятия;</w:t>
      </w:r>
    </w:p>
    <w:p w:rsidR="009E2541" w:rsidRPr="002347AB" w:rsidRDefault="009E2541" w:rsidP="00DE4877">
      <w:pPr>
        <w:pStyle w:val="3"/>
        <w:numPr>
          <w:ilvl w:val="0"/>
          <w:numId w:val="12"/>
        </w:numPr>
        <w:spacing w:after="0" w:line="276" w:lineRule="auto"/>
        <w:ind w:left="0" w:firstLine="709"/>
        <w:jc w:val="both"/>
        <w:rPr>
          <w:sz w:val="22"/>
          <w:szCs w:val="22"/>
        </w:rPr>
      </w:pPr>
      <w:r w:rsidRPr="002347AB">
        <w:rPr>
          <w:sz w:val="22"/>
          <w:szCs w:val="22"/>
        </w:rPr>
        <w:t xml:space="preserve">первичные рентгенограммы, если травма сопровождалась костными повреждениями (вывихами, подвывихами, </w:t>
      </w:r>
      <w:proofErr w:type="spellStart"/>
      <w:r w:rsidRPr="002347AB">
        <w:rPr>
          <w:sz w:val="22"/>
          <w:szCs w:val="22"/>
        </w:rPr>
        <w:t>эпифизеолизами</w:t>
      </w:r>
      <w:proofErr w:type="spellEnd"/>
      <w:r w:rsidRPr="002347AB">
        <w:rPr>
          <w:sz w:val="22"/>
          <w:szCs w:val="22"/>
        </w:rPr>
        <w:t>, переломами, отрывами костных фрагментов);</w:t>
      </w:r>
    </w:p>
    <w:p w:rsidR="009E2541" w:rsidRPr="002347AB" w:rsidRDefault="009E2541" w:rsidP="00DE4877">
      <w:pPr>
        <w:pStyle w:val="3"/>
        <w:numPr>
          <w:ilvl w:val="0"/>
          <w:numId w:val="12"/>
        </w:numPr>
        <w:spacing w:after="0" w:line="276" w:lineRule="auto"/>
        <w:ind w:left="0" w:firstLine="709"/>
        <w:jc w:val="both"/>
        <w:rPr>
          <w:sz w:val="22"/>
          <w:szCs w:val="22"/>
        </w:rPr>
      </w:pPr>
      <w:r w:rsidRPr="002347AB">
        <w:rPr>
          <w:sz w:val="22"/>
          <w:szCs w:val="22"/>
        </w:rPr>
        <w:t>копии документов компетентных органов о расследовании обстоятельств получения травмы и/или отравления, если эти обстоятельства подлежали расследованию в соответствии с действующим законодательством; копия акта судебно-медицинского освидетельствования пострадавшего, если оно проводилось.</w:t>
      </w:r>
    </w:p>
    <w:p w:rsidR="009E2541" w:rsidRPr="002347AB" w:rsidRDefault="009E2541" w:rsidP="00DE4877">
      <w:pPr>
        <w:pStyle w:val="3"/>
        <w:numPr>
          <w:ilvl w:val="2"/>
          <w:numId w:val="6"/>
        </w:numPr>
        <w:spacing w:after="0" w:line="276" w:lineRule="auto"/>
        <w:ind w:left="0" w:firstLine="709"/>
        <w:jc w:val="both"/>
        <w:rPr>
          <w:sz w:val="22"/>
          <w:szCs w:val="22"/>
        </w:rPr>
      </w:pPr>
      <w:r w:rsidRPr="002347AB">
        <w:rPr>
          <w:sz w:val="22"/>
          <w:szCs w:val="22"/>
        </w:rPr>
        <w:t>При наступлении смерти Застрахованного лица дополнительно к документам, перечисленным в п.п.11.3.1. настоящего Договора, представляются следующие документы:</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Свидетельство о смерти Застрахованного лица или его нотариально заверенную копию;</w:t>
      </w:r>
    </w:p>
    <w:p w:rsidR="009E2541" w:rsidRPr="002347AB" w:rsidRDefault="009E2541" w:rsidP="00DE4877">
      <w:pPr>
        <w:pStyle w:val="ad"/>
        <w:numPr>
          <w:ilvl w:val="0"/>
          <w:numId w:val="13"/>
        </w:numPr>
        <w:spacing w:line="276" w:lineRule="auto"/>
        <w:ind w:left="0" w:firstLine="709"/>
        <w:jc w:val="both"/>
        <w:rPr>
          <w:b/>
          <w:i/>
          <w:sz w:val="22"/>
          <w:szCs w:val="22"/>
        </w:rPr>
      </w:pPr>
      <w:r w:rsidRPr="002347AB">
        <w:rPr>
          <w:sz w:val="22"/>
          <w:szCs w:val="22"/>
        </w:rPr>
        <w:lastRenderedPageBreak/>
        <w:t>Свидетельство о праве на наследство (представляется только наследником/наследниками;</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медицинский документ (или его копия, заверенная в установленном законодательством порядке) с указанием причины смерти Застрахованного лица (медицинское свидетельство о смерти и др.);</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медицинские документы, указывающие на факт получения в период действия договора страхования травмы, случайного острого отравления, обстоятельства их получения, полный диагноз, сроки лечения, лечебные и диагностические мероприятия - в том случае, если проводилось лечение по поводу трав</w:t>
      </w:r>
      <w:proofErr w:type="gramStart"/>
      <w:r w:rsidRPr="002347AB">
        <w:rPr>
          <w:sz w:val="22"/>
          <w:szCs w:val="22"/>
        </w:rPr>
        <w:t>м(</w:t>
      </w:r>
      <w:proofErr w:type="gramEnd"/>
      <w:r w:rsidRPr="002347AB">
        <w:rPr>
          <w:sz w:val="22"/>
          <w:szCs w:val="22"/>
        </w:rPr>
        <w:t>ы) и/или случайного острого отравления, явившихся причиной смерти застрахованного лица;</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копии документов компетентных органов о расследовании обстоятельств получения травмы, отравления, если эти обстоятельства подлежали расследованию в соответствии с действующим законодательством.</w:t>
      </w:r>
    </w:p>
    <w:p w:rsidR="009E2541" w:rsidRPr="002347AB" w:rsidRDefault="009E2541" w:rsidP="00DE4877">
      <w:pPr>
        <w:pStyle w:val="3"/>
        <w:numPr>
          <w:ilvl w:val="0"/>
          <w:numId w:val="13"/>
        </w:numPr>
        <w:spacing w:after="0" w:line="276" w:lineRule="auto"/>
        <w:ind w:left="0" w:firstLine="709"/>
        <w:jc w:val="both"/>
        <w:rPr>
          <w:sz w:val="22"/>
          <w:szCs w:val="22"/>
        </w:rPr>
      </w:pPr>
      <w:r w:rsidRPr="002347AB">
        <w:rPr>
          <w:sz w:val="22"/>
          <w:szCs w:val="22"/>
        </w:rPr>
        <w:t>при необходимости уточнить характер и диагноз нарушения здоровья, явившегося причиной смерти - копия акта судебно-медицинского исследования, если оно проводилось, или выписку из акта о причинах смерти Застрахованного.</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t xml:space="preserve">В случае если представленные документы не дают возможности принять решение о страховой выплате, Страховщик имеет право запросить дополнительные документы, необходимые для принятия окончательного решения, а также проводить экспертизу представленных документов, самостоятельно выяснять причины и обстоятельства наступившего с Застрахованным лицом события, имеющего признаки страхового случая. </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t>Все представленные документы из лечебных учреждений или компетентных организаций  должны быть представлены на соответствующем бланке и заверены подписью и соответствующей печатью, если документ составлен не на бланке, обязательным является  штамп учреждения, выдавшего документ.</w:t>
      </w:r>
    </w:p>
    <w:p w:rsidR="009E2541" w:rsidRPr="002347AB" w:rsidRDefault="009E2541" w:rsidP="00DE4877">
      <w:pPr>
        <w:numPr>
          <w:ilvl w:val="2"/>
          <w:numId w:val="6"/>
        </w:numPr>
        <w:spacing w:line="276" w:lineRule="auto"/>
        <w:ind w:left="0" w:firstLine="709"/>
        <w:jc w:val="both"/>
        <w:rPr>
          <w:sz w:val="22"/>
          <w:szCs w:val="22"/>
        </w:rPr>
      </w:pPr>
      <w:proofErr w:type="gramStart"/>
      <w:r w:rsidRPr="002347AB">
        <w:rPr>
          <w:sz w:val="22"/>
          <w:szCs w:val="22"/>
        </w:rPr>
        <w:t xml:space="preserve">Если событие, имеющее признаки страхового случая, произошло с Застрахованным лицом за пределами Российской Федерации, то Страховщику должны быть предоставлены медицинские и иные документы, позволяющие установить факт наступления страхового случая с Застрахованным лицом, характер полученных им повреждений, с проставленным на них </w:t>
      </w:r>
      <w:proofErr w:type="spellStart"/>
      <w:r w:rsidRPr="002347AB">
        <w:rPr>
          <w:sz w:val="22"/>
          <w:szCs w:val="22"/>
        </w:rPr>
        <w:t>апостилем</w:t>
      </w:r>
      <w:proofErr w:type="spellEnd"/>
      <w:r w:rsidRPr="002347AB">
        <w:rPr>
          <w:sz w:val="22"/>
          <w:szCs w:val="22"/>
        </w:rPr>
        <w:t xml:space="preserve"> (по требованию Страховщика).</w:t>
      </w:r>
      <w:proofErr w:type="gramEnd"/>
      <w:r w:rsidRPr="002347AB">
        <w:rPr>
          <w:sz w:val="22"/>
          <w:szCs w:val="22"/>
        </w:rPr>
        <w:t xml:space="preserve"> Документы на иностранном языке предоставляются вместе с нотариально заверенным переводом. Расходы по сбору указанных документов и по их переводу оплачивает получатель страховой выплаты.  </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lang w:val="cs-CZ"/>
        </w:rPr>
      </w:pPr>
      <w:r w:rsidRPr="002347AB">
        <w:rPr>
          <w:rFonts w:ascii="Times New Roman" w:hAnsi="Times New Roman"/>
          <w:sz w:val="22"/>
          <w:szCs w:val="22"/>
          <w:lang w:val="cs-CZ"/>
        </w:rPr>
        <w:t xml:space="preserve"> В случае если несчастный случай, произошедший с Застрахованным лицом, обусловил наступление у него последовательности событий, указанных в п.5.1. настоящего Договора, признанных Страховщиком страховыми случаями, то размер страховой выплаты по каждому очередному страховому случаю из этой последовательности уменьшается на сумму страховых выплат, ранее произведенных Страховщиком в связи с данным несчастным случаем.</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lang w:val="cs-CZ"/>
        </w:rPr>
      </w:pPr>
      <w:r w:rsidRPr="002347AB">
        <w:rPr>
          <w:rFonts w:ascii="Times New Roman" w:hAnsi="Times New Roman"/>
          <w:sz w:val="22"/>
          <w:szCs w:val="22"/>
          <w:lang w:val="cs-CZ"/>
        </w:rPr>
        <w:t xml:space="preserve"> Общая сумма выплат по одному  или нескольким страховым случаям (п.5.1. настоящего Договора), наступившим с Застрахованным лицом не может превышать страховой суммы, установленной ему по соответствующему страховому риску.</w:t>
      </w:r>
    </w:p>
    <w:p w:rsidR="009E2541" w:rsidRPr="002347AB" w:rsidRDefault="009E2541" w:rsidP="00DE4877">
      <w:pPr>
        <w:pStyle w:val="s1"/>
        <w:tabs>
          <w:tab w:val="num" w:pos="432"/>
        </w:tabs>
        <w:spacing w:line="276" w:lineRule="auto"/>
        <w:ind w:firstLine="709"/>
        <w:rPr>
          <w:rFonts w:ascii="Times New Roman" w:hAnsi="Times New Roman"/>
          <w:sz w:val="22"/>
          <w:szCs w:val="22"/>
          <w:lang w:val="cs-CZ"/>
        </w:rPr>
      </w:pPr>
    </w:p>
    <w:p w:rsidR="009E2541" w:rsidRPr="002347AB" w:rsidRDefault="009E2541" w:rsidP="0063457D">
      <w:pPr>
        <w:numPr>
          <w:ilvl w:val="0"/>
          <w:numId w:val="6"/>
        </w:numPr>
        <w:spacing w:line="276" w:lineRule="auto"/>
        <w:ind w:left="0" w:firstLine="0"/>
        <w:jc w:val="center"/>
        <w:rPr>
          <w:b/>
          <w:caps/>
          <w:sz w:val="22"/>
          <w:szCs w:val="22"/>
        </w:rPr>
      </w:pPr>
      <w:r w:rsidRPr="002347AB">
        <w:rPr>
          <w:b/>
          <w:sz w:val="22"/>
          <w:szCs w:val="22"/>
        </w:rPr>
        <w:t>ОСНОВАНИЯ ОТКАЗА В СТРАХОВОЙ ВЫПЛАТЕ</w:t>
      </w:r>
    </w:p>
    <w:p w:rsidR="009E2541" w:rsidRPr="002347AB" w:rsidRDefault="009E2541" w:rsidP="00652F59">
      <w:pPr>
        <w:pStyle w:val="a9"/>
        <w:pBdr>
          <w:bottom w:val="none" w:sz="0" w:space="0" w:color="auto"/>
        </w:pBdr>
        <w:spacing w:line="276" w:lineRule="auto"/>
        <w:ind w:firstLine="709"/>
        <w:jc w:val="both"/>
        <w:rPr>
          <w:b w:val="0"/>
          <w:color w:val="008000"/>
          <w:sz w:val="22"/>
          <w:szCs w:val="22"/>
        </w:rPr>
      </w:pPr>
      <w:r w:rsidRPr="002347AB">
        <w:rPr>
          <w:b w:val="0"/>
          <w:sz w:val="22"/>
          <w:szCs w:val="22"/>
        </w:rPr>
        <w:t xml:space="preserve">12.1. </w:t>
      </w:r>
      <w:r w:rsidRPr="002347AB">
        <w:rPr>
          <w:b w:val="0"/>
          <w:color w:val="000000"/>
          <w:sz w:val="22"/>
          <w:szCs w:val="22"/>
        </w:rPr>
        <w:t xml:space="preserve">Страховщик освобождается от обязательства произвести страховую выплату в том случае, если события, перечисленные в п. 5.1. настоящего Договора, наступили </w:t>
      </w:r>
      <w:r w:rsidRPr="002347AB">
        <w:rPr>
          <w:b w:val="0"/>
          <w:sz w:val="22"/>
          <w:szCs w:val="22"/>
        </w:rPr>
        <w:t xml:space="preserve">в результате: </w:t>
      </w:r>
    </w:p>
    <w:p w:rsidR="009E2541" w:rsidRPr="002347AB" w:rsidRDefault="009E2541" w:rsidP="00652F59">
      <w:pPr>
        <w:numPr>
          <w:ilvl w:val="2"/>
          <w:numId w:val="6"/>
        </w:numPr>
        <w:spacing w:line="276" w:lineRule="auto"/>
        <w:ind w:left="0" w:firstLine="709"/>
        <w:jc w:val="both"/>
        <w:rPr>
          <w:sz w:val="22"/>
          <w:szCs w:val="22"/>
        </w:rPr>
      </w:pPr>
      <w:r w:rsidRPr="002347AB">
        <w:rPr>
          <w:sz w:val="22"/>
          <w:szCs w:val="22"/>
        </w:rPr>
        <w:t xml:space="preserve">Совершения Застрахованным лицом в возрасте 14 лет и старше умышленного преступления.         </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t xml:space="preserve">Самоубийства или попытки самоубийства Застрахованного лица, за исключением случаев, когда Застрахованное лицо было доведено до самоубийства противоправными  действиями третьих лиц. </w:t>
      </w:r>
      <w:r w:rsidRPr="002347AB">
        <w:rPr>
          <w:color w:val="000000"/>
          <w:sz w:val="22"/>
          <w:szCs w:val="22"/>
        </w:rPr>
        <w:t xml:space="preserve">Страховщик не освобождается от выплаты в случае смерти Застрахованного лица, если его смерть </w:t>
      </w:r>
      <w:proofErr w:type="gramStart"/>
      <w:r w:rsidRPr="002347AB">
        <w:rPr>
          <w:color w:val="000000"/>
          <w:sz w:val="22"/>
          <w:szCs w:val="22"/>
        </w:rPr>
        <w:t xml:space="preserve">наступила вследствие самоубийства и к этому времени страхование от несчастных случаев </w:t>
      </w:r>
      <w:r w:rsidRPr="002347AB">
        <w:rPr>
          <w:sz w:val="22"/>
          <w:szCs w:val="22"/>
        </w:rPr>
        <w:t xml:space="preserve">в отношении данного Застрахованного лица </w:t>
      </w:r>
      <w:r w:rsidRPr="002347AB">
        <w:rPr>
          <w:color w:val="000000"/>
          <w:sz w:val="22"/>
          <w:szCs w:val="22"/>
        </w:rPr>
        <w:t>действовало</w:t>
      </w:r>
      <w:proofErr w:type="gramEnd"/>
      <w:r w:rsidRPr="002347AB">
        <w:rPr>
          <w:color w:val="000000"/>
          <w:sz w:val="22"/>
          <w:szCs w:val="22"/>
        </w:rPr>
        <w:t xml:space="preserve"> не менее двух лет.  </w:t>
      </w:r>
    </w:p>
    <w:p w:rsidR="009E2541" w:rsidRPr="002347AB" w:rsidRDefault="009E2541" w:rsidP="00DE4877">
      <w:pPr>
        <w:numPr>
          <w:ilvl w:val="2"/>
          <w:numId w:val="6"/>
        </w:numPr>
        <w:spacing w:line="276" w:lineRule="auto"/>
        <w:ind w:left="0" w:firstLine="709"/>
        <w:jc w:val="both"/>
        <w:rPr>
          <w:sz w:val="22"/>
          <w:szCs w:val="22"/>
        </w:rPr>
      </w:pPr>
      <w:r w:rsidRPr="002347AB">
        <w:rPr>
          <w:sz w:val="22"/>
          <w:szCs w:val="22"/>
        </w:rPr>
        <w:lastRenderedPageBreak/>
        <w:t>Умышленных действий Застрахованного лица в возрасте 14 лет и старше или Выгодоприобретателя (наследника Застрахованного лица), направленных на наступление страхового случая. При этом страховая выплата не производится тому (тем) Выгодоприобретател</w:t>
      </w:r>
      <w:proofErr w:type="gramStart"/>
      <w:r w:rsidRPr="002347AB">
        <w:rPr>
          <w:sz w:val="22"/>
          <w:szCs w:val="22"/>
        </w:rPr>
        <w:t>ю(</w:t>
      </w:r>
      <w:proofErr w:type="spellStart"/>
      <w:proofErr w:type="gramEnd"/>
      <w:r w:rsidRPr="002347AB">
        <w:rPr>
          <w:sz w:val="22"/>
          <w:szCs w:val="22"/>
        </w:rPr>
        <w:t>лям</w:t>
      </w:r>
      <w:proofErr w:type="spellEnd"/>
      <w:r w:rsidRPr="002347AB">
        <w:rPr>
          <w:sz w:val="22"/>
          <w:szCs w:val="22"/>
        </w:rPr>
        <w:t xml:space="preserve">) или наследникам, чье умышленное действие повлекло смерть Застрахованного лица. </w:t>
      </w:r>
    </w:p>
    <w:p w:rsidR="009E2541" w:rsidRPr="002347AB" w:rsidRDefault="009E2541" w:rsidP="00DE4877">
      <w:pPr>
        <w:pStyle w:val="s1"/>
        <w:tabs>
          <w:tab w:val="num" w:pos="432"/>
        </w:tabs>
        <w:spacing w:line="276" w:lineRule="auto"/>
        <w:ind w:firstLine="709"/>
        <w:rPr>
          <w:rFonts w:ascii="Times New Roman" w:hAnsi="Times New Roman"/>
          <w:sz w:val="22"/>
          <w:szCs w:val="22"/>
        </w:rPr>
      </w:pPr>
      <w:r w:rsidRPr="002347AB">
        <w:rPr>
          <w:rFonts w:ascii="Times New Roman" w:hAnsi="Times New Roman"/>
          <w:sz w:val="22"/>
          <w:szCs w:val="22"/>
        </w:rPr>
        <w:t xml:space="preserve">12.2. </w:t>
      </w:r>
      <w:r w:rsidRPr="002347AB">
        <w:rPr>
          <w:rFonts w:ascii="Times New Roman" w:hAnsi="Times New Roman"/>
          <w:sz w:val="22"/>
          <w:szCs w:val="22"/>
          <w:lang w:val="cs-CZ"/>
        </w:rPr>
        <w:t xml:space="preserve"> Перечисленные в </w:t>
      </w:r>
      <w:r w:rsidRPr="002347AB">
        <w:rPr>
          <w:rFonts w:ascii="Times New Roman" w:hAnsi="Times New Roman"/>
          <w:sz w:val="22"/>
          <w:szCs w:val="22"/>
        </w:rPr>
        <w:t>данном разделе</w:t>
      </w:r>
      <w:r w:rsidRPr="002347AB">
        <w:rPr>
          <w:rFonts w:ascii="Times New Roman" w:hAnsi="Times New Roman"/>
          <w:sz w:val="22"/>
          <w:szCs w:val="22"/>
          <w:lang w:val="cs-CZ"/>
        </w:rPr>
        <w:t xml:space="preserve"> деяния (действия, события) </w:t>
      </w:r>
      <w:r w:rsidRPr="002347AB">
        <w:rPr>
          <w:rFonts w:ascii="Times New Roman" w:hAnsi="Times New Roman"/>
          <w:sz w:val="22"/>
          <w:szCs w:val="22"/>
        </w:rPr>
        <w:t xml:space="preserve">устанавливаются/ признаются таковыми на основании решения/приговора суда, вступившего в законную силу, постановления прокуратуры или иных документов, выданных медицинскими, правоохранительными и </w:t>
      </w:r>
      <w:r w:rsidRPr="002347AB">
        <w:rPr>
          <w:rFonts w:ascii="Times New Roman" w:hAnsi="Times New Roman"/>
          <w:sz w:val="22"/>
          <w:szCs w:val="22"/>
          <w:lang w:val="cs-CZ"/>
        </w:rPr>
        <w:t>иными компетентными органами</w:t>
      </w:r>
      <w:r w:rsidRPr="002347AB">
        <w:rPr>
          <w:rFonts w:ascii="Times New Roman" w:hAnsi="Times New Roman"/>
          <w:sz w:val="22"/>
          <w:szCs w:val="22"/>
        </w:rPr>
        <w:t xml:space="preserve"> в установленном законодательством РФ порядке. При этом установленный настоящим Договором срок для принятия Страховщиком решения о страховой </w:t>
      </w:r>
      <w:proofErr w:type="gramStart"/>
      <w:r w:rsidRPr="002347AB">
        <w:rPr>
          <w:rFonts w:ascii="Times New Roman" w:hAnsi="Times New Roman"/>
          <w:sz w:val="22"/>
          <w:szCs w:val="22"/>
        </w:rPr>
        <w:t>выплате</w:t>
      </w:r>
      <w:proofErr w:type="gramEnd"/>
      <w:r w:rsidRPr="002347AB">
        <w:rPr>
          <w:rFonts w:ascii="Times New Roman" w:hAnsi="Times New Roman"/>
          <w:sz w:val="22"/>
          <w:szCs w:val="22"/>
        </w:rPr>
        <w:t xml:space="preserve"> / об отказе в страховой выплате может быть продлён до представления Страховщику вышеуказанных  документов. </w:t>
      </w:r>
    </w:p>
    <w:p w:rsidR="002726BA" w:rsidRPr="002347AB" w:rsidRDefault="002726BA" w:rsidP="00DE4877">
      <w:pPr>
        <w:pStyle w:val="s1"/>
        <w:tabs>
          <w:tab w:val="num" w:pos="432"/>
        </w:tabs>
        <w:spacing w:line="276" w:lineRule="auto"/>
        <w:ind w:firstLine="709"/>
        <w:rPr>
          <w:rFonts w:ascii="Times New Roman" w:hAnsi="Times New Roman"/>
          <w:sz w:val="22"/>
          <w:szCs w:val="22"/>
        </w:rPr>
      </w:pPr>
    </w:p>
    <w:p w:rsidR="009E2541" w:rsidRPr="002347AB" w:rsidRDefault="009E2541" w:rsidP="0063457D">
      <w:pPr>
        <w:numPr>
          <w:ilvl w:val="0"/>
          <w:numId w:val="6"/>
        </w:numPr>
        <w:spacing w:line="276" w:lineRule="auto"/>
        <w:ind w:left="0" w:firstLine="0"/>
        <w:jc w:val="center"/>
        <w:rPr>
          <w:b/>
          <w:sz w:val="22"/>
          <w:szCs w:val="22"/>
        </w:rPr>
      </w:pPr>
      <w:r w:rsidRPr="002347AB">
        <w:rPr>
          <w:b/>
          <w:sz w:val="22"/>
          <w:szCs w:val="22"/>
        </w:rPr>
        <w:t>КОНФИДЕНЦИАЛЬНОСТЬ И ЗАЩИТА ПЕРСОНАЛЬНЫХ ДАННЫХ</w:t>
      </w:r>
    </w:p>
    <w:p w:rsidR="009E2541" w:rsidRPr="002347AB" w:rsidRDefault="009E2541" w:rsidP="00DE4877">
      <w:pPr>
        <w:spacing w:line="276" w:lineRule="auto"/>
        <w:ind w:firstLine="709"/>
        <w:jc w:val="both"/>
        <w:rPr>
          <w:sz w:val="22"/>
          <w:szCs w:val="22"/>
        </w:rPr>
      </w:pPr>
      <w:r w:rsidRPr="002347AB">
        <w:rPr>
          <w:sz w:val="22"/>
          <w:szCs w:val="22"/>
        </w:rPr>
        <w:t xml:space="preserve">13.1. Стороны обязуются соблюдать конфиденциальность в отношении информации, полученной при исполнении Договора, кроме случаев, предусмотренных законодательством РФ.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w:t>
      </w:r>
    </w:p>
    <w:p w:rsidR="009E2541" w:rsidRPr="002347AB" w:rsidRDefault="009E2541" w:rsidP="00DE4877">
      <w:pPr>
        <w:spacing w:line="276" w:lineRule="auto"/>
        <w:ind w:firstLine="709"/>
        <w:jc w:val="both"/>
        <w:rPr>
          <w:sz w:val="22"/>
          <w:szCs w:val="22"/>
        </w:rPr>
      </w:pPr>
      <w:r w:rsidRPr="002347AB">
        <w:rPr>
          <w:sz w:val="22"/>
          <w:szCs w:val="22"/>
        </w:rPr>
        <w:t>13.2. Стороны считают конфиденциальной информацию:</w:t>
      </w:r>
    </w:p>
    <w:p w:rsidR="009E2541" w:rsidRPr="002347AB" w:rsidRDefault="009E2541" w:rsidP="00DE4877">
      <w:pPr>
        <w:numPr>
          <w:ilvl w:val="0"/>
          <w:numId w:val="15"/>
        </w:numPr>
        <w:tabs>
          <w:tab w:val="left" w:pos="426"/>
        </w:tabs>
        <w:spacing w:line="276" w:lineRule="auto"/>
        <w:ind w:left="0" w:firstLine="709"/>
        <w:jc w:val="both"/>
        <w:rPr>
          <w:color w:val="000000"/>
          <w:sz w:val="22"/>
          <w:szCs w:val="22"/>
        </w:rPr>
      </w:pPr>
      <w:r w:rsidRPr="002347AB">
        <w:rPr>
          <w:color w:val="000000"/>
          <w:sz w:val="22"/>
          <w:szCs w:val="22"/>
        </w:rPr>
        <w:t>информация, составляющая в соответствии с Федеральным законом «О коммерческой    тайне» коммерческую тайну,</w:t>
      </w:r>
    </w:p>
    <w:p w:rsidR="009E2541" w:rsidRPr="002347AB" w:rsidRDefault="009E2541" w:rsidP="00DE4877">
      <w:pPr>
        <w:widowControl w:val="0"/>
        <w:numPr>
          <w:ilvl w:val="0"/>
          <w:numId w:val="15"/>
        </w:numPr>
        <w:tabs>
          <w:tab w:val="left" w:pos="426"/>
        </w:tabs>
        <w:spacing w:line="276" w:lineRule="auto"/>
        <w:ind w:left="0" w:firstLine="709"/>
        <w:jc w:val="both"/>
        <w:rPr>
          <w:sz w:val="22"/>
          <w:szCs w:val="22"/>
        </w:rPr>
      </w:pPr>
      <w:r w:rsidRPr="002347AB">
        <w:rPr>
          <w:sz w:val="22"/>
          <w:szCs w:val="22"/>
        </w:rPr>
        <w:t>о персональных данных Застрахованных лиц и Выгодоприобретателей;</w:t>
      </w:r>
    </w:p>
    <w:p w:rsidR="009E2541" w:rsidRPr="002347AB" w:rsidRDefault="009E2541" w:rsidP="00DE4877">
      <w:pPr>
        <w:widowControl w:val="0"/>
        <w:numPr>
          <w:ilvl w:val="0"/>
          <w:numId w:val="15"/>
        </w:numPr>
        <w:tabs>
          <w:tab w:val="left" w:pos="426"/>
        </w:tabs>
        <w:spacing w:line="276" w:lineRule="auto"/>
        <w:ind w:left="0" w:firstLine="709"/>
        <w:jc w:val="both"/>
        <w:rPr>
          <w:sz w:val="22"/>
          <w:szCs w:val="22"/>
        </w:rPr>
      </w:pPr>
      <w:r w:rsidRPr="002347AB">
        <w:rPr>
          <w:sz w:val="22"/>
          <w:szCs w:val="22"/>
        </w:rPr>
        <w:t>о сведениях, составляющих врачебную тайну в соответствии с законодательством РФ об охране здоровья (состояние здоровья, заболевания и несчастные случаи, а также  случаи  обращения за медицинской помощью).</w:t>
      </w:r>
    </w:p>
    <w:p w:rsidR="009E2541" w:rsidRPr="002347AB" w:rsidRDefault="00652F59" w:rsidP="00692ED2">
      <w:pPr>
        <w:pStyle w:val="2"/>
        <w:numPr>
          <w:ilvl w:val="0"/>
          <w:numId w:val="0"/>
        </w:numPr>
        <w:tabs>
          <w:tab w:val="num" w:pos="1276"/>
        </w:tabs>
        <w:spacing w:before="0" w:after="0" w:line="276" w:lineRule="auto"/>
        <w:jc w:val="both"/>
        <w:rPr>
          <w:rFonts w:ascii="Times New Roman" w:hAnsi="Times New Roman" w:cs="Times New Roman"/>
          <w:b w:val="0"/>
          <w:sz w:val="22"/>
          <w:szCs w:val="22"/>
        </w:rPr>
      </w:pPr>
      <w:r w:rsidRPr="002347AB">
        <w:rPr>
          <w:rFonts w:ascii="Times New Roman" w:hAnsi="Times New Roman" w:cs="Times New Roman"/>
          <w:b w:val="0"/>
          <w:sz w:val="22"/>
          <w:szCs w:val="22"/>
        </w:rPr>
        <w:tab/>
      </w:r>
      <w:r w:rsidR="009E2541" w:rsidRPr="002347AB">
        <w:rPr>
          <w:rFonts w:ascii="Times New Roman" w:hAnsi="Times New Roman" w:cs="Times New Roman"/>
          <w:b w:val="0"/>
          <w:sz w:val="22"/>
          <w:szCs w:val="22"/>
        </w:rPr>
        <w:t xml:space="preserve">Стороны примут все достаточные меры для предотвращения разглашения конфиденциальной информации.  </w:t>
      </w:r>
    </w:p>
    <w:p w:rsidR="009E2541" w:rsidRPr="002347AB" w:rsidRDefault="009E2541" w:rsidP="00692ED2">
      <w:pPr>
        <w:pStyle w:val="2"/>
        <w:numPr>
          <w:ilvl w:val="0"/>
          <w:numId w:val="0"/>
        </w:numPr>
        <w:tabs>
          <w:tab w:val="num" w:pos="1974"/>
        </w:tabs>
        <w:spacing w:before="0" w:after="0" w:line="276" w:lineRule="auto"/>
        <w:ind w:firstLine="709"/>
        <w:jc w:val="both"/>
        <w:rPr>
          <w:rFonts w:ascii="Times New Roman" w:hAnsi="Times New Roman" w:cs="Times New Roman"/>
          <w:b w:val="0"/>
          <w:sz w:val="22"/>
          <w:szCs w:val="22"/>
        </w:rPr>
      </w:pPr>
      <w:r w:rsidRPr="002347AB">
        <w:rPr>
          <w:rFonts w:ascii="Times New Roman" w:hAnsi="Times New Roman" w:cs="Times New Roman"/>
          <w:b w:val="0"/>
          <w:sz w:val="22"/>
          <w:szCs w:val="22"/>
        </w:rPr>
        <w:t>13.3. Передача конфиденциальной информации иным лицам или разглашение указанной информации может осуществляться исключительно по письменному согласованию Сторон и с письменного согласия Застрахованного (Выгодоприобретателя).</w:t>
      </w:r>
    </w:p>
    <w:p w:rsidR="009E2541" w:rsidRPr="002347AB" w:rsidRDefault="009E2541" w:rsidP="00652F59">
      <w:pPr>
        <w:pStyle w:val="2"/>
        <w:numPr>
          <w:ilvl w:val="0"/>
          <w:numId w:val="0"/>
        </w:numPr>
        <w:tabs>
          <w:tab w:val="num" w:pos="1974"/>
        </w:tabs>
        <w:spacing w:before="0" w:after="0" w:line="276" w:lineRule="auto"/>
        <w:ind w:firstLine="709"/>
        <w:jc w:val="both"/>
        <w:rPr>
          <w:rFonts w:ascii="Times New Roman" w:hAnsi="Times New Roman" w:cs="Times New Roman"/>
          <w:b w:val="0"/>
          <w:sz w:val="22"/>
          <w:szCs w:val="22"/>
        </w:rPr>
      </w:pPr>
      <w:r w:rsidRPr="002347AB">
        <w:rPr>
          <w:rFonts w:ascii="Times New Roman" w:hAnsi="Times New Roman" w:cs="Times New Roman"/>
          <w:b w:val="0"/>
          <w:sz w:val="22"/>
          <w:szCs w:val="22"/>
        </w:rPr>
        <w:t xml:space="preserve">13.4. </w:t>
      </w:r>
      <w:proofErr w:type="gramStart"/>
      <w:r w:rsidRPr="002347AB">
        <w:rPr>
          <w:rFonts w:ascii="Times New Roman" w:hAnsi="Times New Roman" w:cs="Times New Roman"/>
          <w:b w:val="0"/>
          <w:sz w:val="22"/>
          <w:szCs w:val="22"/>
        </w:rPr>
        <w:t xml:space="preserve">Страховщик имеет право осуществлять все действия (операции) с персональными данными Застрахованных (в том числе с данными специальной категории), включая сбор, систематизацию, накопление, хранение, уточнение (обновление, изменение), использование,  обезличивание, блокирование, уничтожение. </w:t>
      </w:r>
      <w:proofErr w:type="gramEnd"/>
    </w:p>
    <w:p w:rsidR="009E2541" w:rsidRPr="002347AB" w:rsidRDefault="009E2541" w:rsidP="00692ED2">
      <w:pPr>
        <w:pStyle w:val="2"/>
        <w:numPr>
          <w:ilvl w:val="0"/>
          <w:numId w:val="0"/>
        </w:numPr>
        <w:tabs>
          <w:tab w:val="num" w:pos="1974"/>
        </w:tabs>
        <w:spacing w:before="0" w:after="0" w:line="276" w:lineRule="auto"/>
        <w:ind w:firstLine="709"/>
        <w:jc w:val="both"/>
        <w:rPr>
          <w:rFonts w:ascii="Times New Roman" w:hAnsi="Times New Roman" w:cs="Times New Roman"/>
          <w:b w:val="0"/>
          <w:sz w:val="22"/>
          <w:szCs w:val="22"/>
        </w:rPr>
      </w:pPr>
      <w:r w:rsidRPr="002347AB">
        <w:rPr>
          <w:rFonts w:ascii="Times New Roman" w:hAnsi="Times New Roman" w:cs="Times New Roman"/>
          <w:b w:val="0"/>
          <w:sz w:val="22"/>
          <w:szCs w:val="22"/>
        </w:rPr>
        <w:t xml:space="preserve">13.5. </w:t>
      </w:r>
      <w:proofErr w:type="gramStart"/>
      <w:r w:rsidRPr="002347AB">
        <w:rPr>
          <w:rFonts w:ascii="Times New Roman" w:hAnsi="Times New Roman" w:cs="Times New Roman"/>
          <w:b w:val="0"/>
          <w:sz w:val="22"/>
          <w:szCs w:val="22"/>
        </w:rPr>
        <w:t xml:space="preserve">Подписывая настоящий Договор, Страхователь подтверждает, что им получены от Застрахованных письменные согласия на обработку Страховщиком их персональных данных, запрошенные в соответствии с Федеральным законом № 152-ФЗ от 27 июля </w:t>
      </w:r>
      <w:smartTag w:uri="urn:schemas-microsoft-com:office:smarttags" w:element="metricconverter">
        <w:smartTagPr>
          <w:attr w:name="ProductID" w:val="2006 г"/>
        </w:smartTagPr>
        <w:r w:rsidRPr="002347AB">
          <w:rPr>
            <w:rFonts w:ascii="Times New Roman" w:hAnsi="Times New Roman" w:cs="Times New Roman"/>
            <w:b w:val="0"/>
            <w:sz w:val="22"/>
            <w:szCs w:val="22"/>
          </w:rPr>
          <w:t>2006 г</w:t>
        </w:r>
      </w:smartTag>
      <w:r w:rsidRPr="002347AB">
        <w:rPr>
          <w:rFonts w:ascii="Times New Roman" w:hAnsi="Times New Roman" w:cs="Times New Roman"/>
          <w:b w:val="0"/>
          <w:sz w:val="22"/>
          <w:szCs w:val="22"/>
        </w:rPr>
        <w:t>. «О персональных данных» в объеме, необходимом Страховщику для исполнения его обязательств по настоящему Договору.</w:t>
      </w:r>
      <w:proofErr w:type="gramEnd"/>
    </w:p>
    <w:p w:rsidR="009E2541" w:rsidRPr="002347AB" w:rsidRDefault="009E2541" w:rsidP="00DE4877">
      <w:pPr>
        <w:spacing w:line="276" w:lineRule="auto"/>
        <w:ind w:firstLine="709"/>
        <w:jc w:val="both"/>
        <w:rPr>
          <w:sz w:val="22"/>
          <w:szCs w:val="22"/>
        </w:rPr>
      </w:pPr>
      <w:r w:rsidRPr="002347AB">
        <w:rPr>
          <w:sz w:val="22"/>
          <w:szCs w:val="22"/>
        </w:rPr>
        <w:t xml:space="preserve">13.6. </w:t>
      </w:r>
      <w:proofErr w:type="gramStart"/>
      <w:r w:rsidRPr="002347AB">
        <w:rPr>
          <w:sz w:val="22"/>
          <w:szCs w:val="22"/>
        </w:rPr>
        <w:t>В случае отзыва Застрахованным своего согласия на обработку персональных данных, переданного Страхователю, Страхователь обязан письменно уведомить об этом Страховщика с заявлением о прекращении действия Договора в отношении такого Застрахованного.</w:t>
      </w:r>
      <w:proofErr w:type="gramEnd"/>
    </w:p>
    <w:p w:rsidR="009E2541" w:rsidRPr="002347AB" w:rsidRDefault="009E2541" w:rsidP="00DE4877">
      <w:pPr>
        <w:spacing w:line="276" w:lineRule="auto"/>
        <w:ind w:firstLine="709"/>
        <w:jc w:val="both"/>
        <w:rPr>
          <w:sz w:val="22"/>
          <w:szCs w:val="22"/>
        </w:rPr>
      </w:pPr>
    </w:p>
    <w:p w:rsidR="009E2541" w:rsidRPr="002347AB" w:rsidRDefault="009E2541" w:rsidP="0063457D">
      <w:pPr>
        <w:numPr>
          <w:ilvl w:val="0"/>
          <w:numId w:val="6"/>
        </w:numPr>
        <w:spacing w:line="276" w:lineRule="auto"/>
        <w:ind w:left="0" w:firstLine="0"/>
        <w:jc w:val="center"/>
        <w:rPr>
          <w:b/>
          <w:sz w:val="22"/>
          <w:szCs w:val="22"/>
        </w:rPr>
      </w:pPr>
      <w:r w:rsidRPr="002347AB">
        <w:rPr>
          <w:b/>
          <w:sz w:val="22"/>
          <w:szCs w:val="22"/>
        </w:rPr>
        <w:t>АНТИКОРРУПЦИОННАЯ ОГОВОРКА</w:t>
      </w:r>
    </w:p>
    <w:p w:rsidR="009E2541" w:rsidRPr="002347AB" w:rsidRDefault="009E2541" w:rsidP="00DE4877">
      <w:pPr>
        <w:widowControl w:val="0"/>
        <w:numPr>
          <w:ilvl w:val="1"/>
          <w:numId w:val="6"/>
        </w:numPr>
        <w:tabs>
          <w:tab w:val="clear" w:pos="360"/>
          <w:tab w:val="left" w:pos="0"/>
        </w:tabs>
        <w:autoSpaceDE w:val="0"/>
        <w:autoSpaceDN w:val="0"/>
        <w:adjustRightInd w:val="0"/>
        <w:spacing w:line="276" w:lineRule="auto"/>
        <w:ind w:left="0" w:firstLine="709"/>
        <w:jc w:val="both"/>
        <w:rPr>
          <w:sz w:val="22"/>
          <w:szCs w:val="22"/>
        </w:rPr>
      </w:pPr>
      <w:proofErr w:type="gramStart"/>
      <w:r w:rsidRPr="002347AB">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разглашают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2347AB">
        <w:rPr>
          <w:sz w:val="22"/>
          <w:szCs w:val="22"/>
        </w:rPr>
        <w:t xml:space="preserve"> </w:t>
      </w:r>
      <w:proofErr w:type="gramStart"/>
      <w:r w:rsidRPr="002347AB">
        <w:rPr>
          <w:sz w:val="22"/>
          <w:szCs w:val="22"/>
        </w:rPr>
        <w:t xml:space="preserve">При исполнении своих обязательств по настоящем Договору, Стороны, их аффилированные лица, работники или посредники не осуществляют действия, квалифицируемые применимым для целей  настоящего </w:t>
      </w:r>
      <w:r w:rsidRPr="002347AB">
        <w:rPr>
          <w:sz w:val="22"/>
          <w:szCs w:val="22"/>
        </w:rPr>
        <w:lastRenderedPageBreak/>
        <w:t>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E2541" w:rsidRPr="002347AB" w:rsidRDefault="009E2541" w:rsidP="00DE4877">
      <w:pPr>
        <w:widowControl w:val="0"/>
        <w:numPr>
          <w:ilvl w:val="1"/>
          <w:numId w:val="6"/>
        </w:numPr>
        <w:tabs>
          <w:tab w:val="left" w:pos="567"/>
        </w:tabs>
        <w:autoSpaceDE w:val="0"/>
        <w:autoSpaceDN w:val="0"/>
        <w:adjustRightInd w:val="0"/>
        <w:spacing w:line="276" w:lineRule="auto"/>
        <w:ind w:left="0" w:firstLine="709"/>
        <w:jc w:val="both"/>
        <w:rPr>
          <w:sz w:val="22"/>
          <w:szCs w:val="22"/>
        </w:rPr>
      </w:pPr>
      <w:r w:rsidRPr="002347AB">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об этом в письменной форме. </w:t>
      </w:r>
      <w:proofErr w:type="gramStart"/>
      <w:r w:rsidRPr="002347AB">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347AB">
        <w:rPr>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 не произойдет. Данное подтверждение должно быть направлено в течение десяти рабочих дней </w:t>
      </w:r>
      <w:proofErr w:type="gramStart"/>
      <w:r w:rsidRPr="002347AB">
        <w:rPr>
          <w:sz w:val="22"/>
          <w:szCs w:val="22"/>
        </w:rPr>
        <w:t>с даты направления</w:t>
      </w:r>
      <w:proofErr w:type="gramEnd"/>
      <w:r w:rsidRPr="002347AB">
        <w:rPr>
          <w:sz w:val="22"/>
          <w:szCs w:val="22"/>
        </w:rPr>
        <w:t xml:space="preserve"> письменного уведомления.</w:t>
      </w:r>
    </w:p>
    <w:p w:rsidR="009E2541" w:rsidRPr="002347AB" w:rsidRDefault="009E2541" w:rsidP="00DE4877">
      <w:pPr>
        <w:widowControl w:val="0"/>
        <w:numPr>
          <w:ilvl w:val="1"/>
          <w:numId w:val="6"/>
        </w:numPr>
        <w:tabs>
          <w:tab w:val="left" w:pos="567"/>
        </w:tabs>
        <w:autoSpaceDE w:val="0"/>
        <w:autoSpaceDN w:val="0"/>
        <w:adjustRightInd w:val="0"/>
        <w:spacing w:line="276" w:lineRule="auto"/>
        <w:ind w:left="0" w:firstLine="709"/>
        <w:jc w:val="both"/>
        <w:rPr>
          <w:sz w:val="22"/>
          <w:szCs w:val="22"/>
        </w:rPr>
      </w:pPr>
      <w:proofErr w:type="gramStart"/>
      <w:r w:rsidRPr="002347AB">
        <w:rPr>
          <w:sz w:val="22"/>
          <w:szCs w:val="22"/>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w:t>
      </w:r>
      <w:proofErr w:type="gramEnd"/>
      <w:r w:rsidRPr="002347AB">
        <w:rPr>
          <w:sz w:val="22"/>
          <w:szCs w:val="22"/>
        </w:rPr>
        <w:t xml:space="preserve"> Сторона, по чьей инициативе </w:t>
      </w:r>
      <w:proofErr w:type="gramStart"/>
      <w:r w:rsidRPr="002347AB">
        <w:rPr>
          <w:sz w:val="22"/>
          <w:szCs w:val="22"/>
        </w:rPr>
        <w:t>был</w:t>
      </w:r>
      <w:proofErr w:type="gramEnd"/>
      <w:r w:rsidRPr="002347AB">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E2541" w:rsidRPr="002347AB" w:rsidRDefault="009E2541" w:rsidP="0063457D">
      <w:pPr>
        <w:numPr>
          <w:ilvl w:val="0"/>
          <w:numId w:val="6"/>
        </w:numPr>
        <w:spacing w:line="276" w:lineRule="auto"/>
        <w:ind w:left="0" w:firstLine="0"/>
        <w:jc w:val="center"/>
        <w:rPr>
          <w:b/>
          <w:sz w:val="22"/>
          <w:szCs w:val="22"/>
        </w:rPr>
      </w:pPr>
      <w:r w:rsidRPr="002347AB">
        <w:rPr>
          <w:b/>
          <w:sz w:val="22"/>
          <w:szCs w:val="22"/>
        </w:rPr>
        <w:t>РАЗРЕШЕНИЕ СПОРОВ</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 xml:space="preserve">Споры, возникающие по настоящему Договору, разрешаются путем переговоров. При </w:t>
      </w:r>
      <w:proofErr w:type="spellStart"/>
      <w:r w:rsidRPr="002347AB">
        <w:rPr>
          <w:rFonts w:ascii="Times New Roman" w:hAnsi="Times New Roman"/>
          <w:sz w:val="22"/>
          <w:szCs w:val="22"/>
        </w:rPr>
        <w:t>недостижении</w:t>
      </w:r>
      <w:proofErr w:type="spellEnd"/>
      <w:r w:rsidRPr="002347AB">
        <w:rPr>
          <w:rFonts w:ascii="Times New Roman" w:hAnsi="Times New Roman"/>
          <w:sz w:val="22"/>
          <w:szCs w:val="22"/>
        </w:rPr>
        <w:t xml:space="preserve"> соглашения спор передается на рассмотрение суда в соответствии с законодательством РФ.</w:t>
      </w:r>
    </w:p>
    <w:p w:rsidR="009E2541" w:rsidRPr="002347AB" w:rsidRDefault="009E2541" w:rsidP="0063457D">
      <w:pPr>
        <w:numPr>
          <w:ilvl w:val="0"/>
          <w:numId w:val="6"/>
        </w:numPr>
        <w:spacing w:line="276" w:lineRule="auto"/>
        <w:ind w:left="0" w:firstLine="0"/>
        <w:jc w:val="center"/>
        <w:rPr>
          <w:b/>
          <w:sz w:val="22"/>
          <w:szCs w:val="22"/>
        </w:rPr>
      </w:pPr>
      <w:r w:rsidRPr="002347AB">
        <w:rPr>
          <w:b/>
          <w:sz w:val="22"/>
          <w:szCs w:val="22"/>
        </w:rPr>
        <w:t>ОСОБЫЕ УСЛОВИЯ</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 xml:space="preserve">Все изменения и дополнения к настоящему договору оформляются дополнительным соглашением, которое является его неотъемлемой частью. </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Во всем остальном, что прямо не урегулировано настоящим Договором и Программой страхования, Стороны руководствуются законодательством РФ.</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 xml:space="preserve">При решении спорных вопросов положения настоящего Договора страхования имеют преимущественную силу по отношению к Программе страхования. </w:t>
      </w:r>
    </w:p>
    <w:p w:rsidR="009E2541" w:rsidRPr="002347AB" w:rsidRDefault="009E2541" w:rsidP="00DE4877">
      <w:pPr>
        <w:pStyle w:val="s1"/>
        <w:numPr>
          <w:ilvl w:val="1"/>
          <w:numId w:val="6"/>
        </w:numPr>
        <w:tabs>
          <w:tab w:val="num" w:pos="432"/>
        </w:tabs>
        <w:spacing w:line="276" w:lineRule="auto"/>
        <w:ind w:left="0" w:firstLine="709"/>
        <w:rPr>
          <w:rFonts w:ascii="Times New Roman" w:hAnsi="Times New Roman"/>
          <w:sz w:val="22"/>
          <w:szCs w:val="22"/>
        </w:rPr>
      </w:pPr>
      <w:r w:rsidRPr="002347AB">
        <w:rPr>
          <w:rFonts w:ascii="Times New Roman" w:hAnsi="Times New Roman"/>
          <w:sz w:val="22"/>
          <w:szCs w:val="22"/>
        </w:rPr>
        <w:t>Настоящий Договор составлен в двух экземплярах, имеющих одинаковую юридическую силу, по одному для каждой из сторон.</w:t>
      </w:r>
    </w:p>
    <w:p w:rsidR="009E2541" w:rsidRPr="002347AB" w:rsidRDefault="009E2541" w:rsidP="00DE4877">
      <w:pPr>
        <w:pStyle w:val="s1"/>
        <w:tabs>
          <w:tab w:val="num" w:pos="432"/>
        </w:tabs>
        <w:spacing w:line="276" w:lineRule="auto"/>
        <w:ind w:firstLine="709"/>
        <w:rPr>
          <w:rFonts w:ascii="Times New Roman" w:hAnsi="Times New Roman"/>
          <w:sz w:val="22"/>
          <w:szCs w:val="22"/>
        </w:rPr>
      </w:pPr>
    </w:p>
    <w:p w:rsidR="009E2541" w:rsidRPr="002347AB" w:rsidRDefault="009E2541" w:rsidP="00692ED2">
      <w:pPr>
        <w:spacing w:line="276" w:lineRule="auto"/>
        <w:ind w:firstLine="709"/>
        <w:jc w:val="both"/>
        <w:outlineLvl w:val="0"/>
        <w:rPr>
          <w:b/>
          <w:sz w:val="22"/>
          <w:szCs w:val="22"/>
        </w:rPr>
      </w:pPr>
      <w:r w:rsidRPr="002347AB">
        <w:rPr>
          <w:b/>
          <w:sz w:val="22"/>
          <w:szCs w:val="22"/>
        </w:rPr>
        <w:t>ПРИЛОЖЕНИ</w:t>
      </w:r>
      <w:r w:rsidR="00211AF8" w:rsidRPr="002347AB">
        <w:rPr>
          <w:b/>
          <w:sz w:val="22"/>
          <w:szCs w:val="22"/>
        </w:rPr>
        <w:t>Е</w:t>
      </w:r>
    </w:p>
    <w:p w:rsidR="009E2541" w:rsidRPr="002347AB" w:rsidRDefault="009E2541" w:rsidP="00DE4877">
      <w:pPr>
        <w:spacing w:line="276" w:lineRule="auto"/>
        <w:ind w:firstLine="709"/>
        <w:jc w:val="both"/>
        <w:rPr>
          <w:sz w:val="22"/>
          <w:szCs w:val="22"/>
        </w:rPr>
      </w:pPr>
      <w:r w:rsidRPr="002347AB">
        <w:rPr>
          <w:sz w:val="22"/>
          <w:szCs w:val="22"/>
        </w:rPr>
        <w:t xml:space="preserve">Приложение 1. Список Застрахованных лиц </w:t>
      </w:r>
      <w:r w:rsidR="00211AF8" w:rsidRPr="002347AB">
        <w:rPr>
          <w:sz w:val="22"/>
          <w:szCs w:val="22"/>
        </w:rPr>
        <w:t xml:space="preserve">– </w:t>
      </w:r>
      <w:r w:rsidRPr="002347AB">
        <w:rPr>
          <w:sz w:val="22"/>
          <w:szCs w:val="22"/>
        </w:rPr>
        <w:t xml:space="preserve">на _ </w:t>
      </w:r>
      <w:proofErr w:type="gramStart"/>
      <w:r w:rsidRPr="002347AB">
        <w:rPr>
          <w:sz w:val="22"/>
          <w:szCs w:val="22"/>
        </w:rPr>
        <w:t>л</w:t>
      </w:r>
      <w:proofErr w:type="gramEnd"/>
      <w:r w:rsidRPr="002347AB">
        <w:rPr>
          <w:sz w:val="22"/>
          <w:szCs w:val="22"/>
        </w:rPr>
        <w:t>.</w:t>
      </w:r>
    </w:p>
    <w:p w:rsidR="009E2541" w:rsidRPr="002347AB" w:rsidRDefault="009E2541" w:rsidP="00DE4877">
      <w:pPr>
        <w:spacing w:line="276" w:lineRule="auto"/>
        <w:ind w:firstLine="709"/>
        <w:jc w:val="both"/>
        <w:rPr>
          <w:sz w:val="22"/>
          <w:szCs w:val="22"/>
        </w:rPr>
      </w:pPr>
      <w:r w:rsidRPr="002347AB">
        <w:rPr>
          <w:sz w:val="22"/>
          <w:szCs w:val="22"/>
        </w:rPr>
        <w:t>Приложение 2. Правила страхования от несчастных случае</w:t>
      </w:r>
      <w:proofErr w:type="gramStart"/>
      <w:r w:rsidRPr="002347AB">
        <w:rPr>
          <w:sz w:val="22"/>
          <w:szCs w:val="22"/>
        </w:rPr>
        <w:t>в</w:t>
      </w:r>
      <w:r w:rsidR="00211AF8" w:rsidRPr="002347AB">
        <w:rPr>
          <w:sz w:val="22"/>
          <w:szCs w:val="22"/>
        </w:rPr>
        <w:t>–</w:t>
      </w:r>
      <w:proofErr w:type="gramEnd"/>
      <w:r w:rsidR="00211AF8" w:rsidRPr="002347AB">
        <w:rPr>
          <w:sz w:val="22"/>
          <w:szCs w:val="22"/>
        </w:rPr>
        <w:t xml:space="preserve"> </w:t>
      </w:r>
      <w:r w:rsidRPr="002347AB">
        <w:rPr>
          <w:sz w:val="22"/>
          <w:szCs w:val="22"/>
        </w:rPr>
        <w:t>на _ л.</w:t>
      </w:r>
    </w:p>
    <w:p w:rsidR="009E2541" w:rsidRPr="002347AB" w:rsidRDefault="009E2541" w:rsidP="00DE4877">
      <w:pPr>
        <w:spacing w:line="276" w:lineRule="auto"/>
        <w:ind w:firstLine="709"/>
        <w:jc w:val="both"/>
        <w:rPr>
          <w:sz w:val="22"/>
          <w:szCs w:val="22"/>
        </w:rPr>
      </w:pPr>
      <w:r w:rsidRPr="002347AB">
        <w:rPr>
          <w:sz w:val="22"/>
          <w:szCs w:val="22"/>
        </w:rPr>
        <w:t xml:space="preserve">Приложение 3. Таблица размеров страховых выплат </w:t>
      </w:r>
      <w:r w:rsidR="00211AF8" w:rsidRPr="002347AB">
        <w:rPr>
          <w:sz w:val="22"/>
          <w:szCs w:val="22"/>
        </w:rPr>
        <w:t xml:space="preserve">– </w:t>
      </w:r>
      <w:r w:rsidRPr="002347AB">
        <w:rPr>
          <w:sz w:val="22"/>
          <w:szCs w:val="22"/>
        </w:rPr>
        <w:t xml:space="preserve">на _ </w:t>
      </w:r>
      <w:proofErr w:type="gramStart"/>
      <w:r w:rsidRPr="002347AB">
        <w:rPr>
          <w:sz w:val="22"/>
          <w:szCs w:val="22"/>
        </w:rPr>
        <w:t>л</w:t>
      </w:r>
      <w:proofErr w:type="gramEnd"/>
      <w:r w:rsidRPr="002347AB">
        <w:rPr>
          <w:sz w:val="22"/>
          <w:szCs w:val="22"/>
        </w:rPr>
        <w:t xml:space="preserve">. </w:t>
      </w:r>
    </w:p>
    <w:p w:rsidR="009E2541" w:rsidRPr="002347AB" w:rsidRDefault="009E2541" w:rsidP="00DE4877">
      <w:pPr>
        <w:spacing w:line="276" w:lineRule="auto"/>
        <w:jc w:val="both"/>
        <w:rPr>
          <w:b/>
          <w:sz w:val="22"/>
          <w:szCs w:val="22"/>
        </w:rPr>
      </w:pPr>
    </w:p>
    <w:p w:rsidR="009E2541" w:rsidRPr="002347AB" w:rsidRDefault="009E2541" w:rsidP="00692ED2">
      <w:pPr>
        <w:spacing w:line="276" w:lineRule="auto"/>
        <w:jc w:val="center"/>
        <w:outlineLvl w:val="0"/>
        <w:rPr>
          <w:sz w:val="22"/>
          <w:szCs w:val="22"/>
        </w:rPr>
      </w:pPr>
      <w:r w:rsidRPr="002347AB">
        <w:rPr>
          <w:b/>
          <w:sz w:val="22"/>
          <w:szCs w:val="22"/>
        </w:rPr>
        <w:t>АДРЕСА И РЕКВИЗИТЫ СТОРОН</w:t>
      </w:r>
    </w:p>
    <w:p w:rsidR="009E2541" w:rsidRPr="002347AB" w:rsidRDefault="009E2541" w:rsidP="00DE4877">
      <w:pPr>
        <w:spacing w:line="276" w:lineRule="auto"/>
        <w:rPr>
          <w:b/>
          <w:sz w:val="22"/>
          <w:szCs w:val="22"/>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20"/>
      </w:tblGrid>
      <w:tr w:rsidR="009E2541" w:rsidRPr="00DE4877" w:rsidTr="002347AB">
        <w:trPr>
          <w:trHeight w:val="1975"/>
        </w:trPr>
        <w:tc>
          <w:tcPr>
            <w:tcW w:w="5103" w:type="dxa"/>
          </w:tcPr>
          <w:p w:rsidR="009E2541" w:rsidRPr="002347AB" w:rsidRDefault="009E2541" w:rsidP="002347AB">
            <w:pPr>
              <w:spacing w:line="276" w:lineRule="auto"/>
              <w:ind w:left="-57" w:right="57"/>
              <w:jc w:val="both"/>
              <w:rPr>
                <w:b/>
                <w:color w:val="000000"/>
              </w:rPr>
            </w:pPr>
            <w:r w:rsidRPr="00DE4877">
              <w:rPr>
                <w:b/>
                <w:color w:val="000000"/>
              </w:rPr>
              <w:t>СТРАХОВЩИК:</w:t>
            </w:r>
          </w:p>
          <w:p w:rsidR="009E2541" w:rsidRPr="00DE4877" w:rsidRDefault="009E2541" w:rsidP="00DE4877">
            <w:pPr>
              <w:spacing w:line="276" w:lineRule="auto"/>
              <w:ind w:left="-57" w:right="57"/>
              <w:jc w:val="both"/>
              <w:rPr>
                <w:color w:val="000000"/>
              </w:rPr>
            </w:pPr>
          </w:p>
          <w:p w:rsidR="009E2541" w:rsidRPr="00DE4877" w:rsidRDefault="009E2541" w:rsidP="002347AB">
            <w:pPr>
              <w:spacing w:line="276" w:lineRule="auto"/>
              <w:ind w:right="57"/>
              <w:jc w:val="both"/>
              <w:rPr>
                <w:color w:val="000000"/>
              </w:rPr>
            </w:pPr>
          </w:p>
          <w:p w:rsidR="009E2541" w:rsidRPr="00DE4877" w:rsidRDefault="009E2541" w:rsidP="00DE4877">
            <w:pPr>
              <w:spacing w:line="276" w:lineRule="auto"/>
              <w:ind w:left="-57" w:right="57"/>
              <w:jc w:val="both"/>
              <w:rPr>
                <w:color w:val="000000"/>
              </w:rPr>
            </w:pPr>
          </w:p>
          <w:p w:rsidR="009E2541" w:rsidRPr="00DE4877" w:rsidRDefault="009E2541" w:rsidP="00DE4877">
            <w:pPr>
              <w:spacing w:line="276" w:lineRule="auto"/>
              <w:ind w:left="-57" w:right="57"/>
              <w:jc w:val="both"/>
              <w:rPr>
                <w:color w:val="000000"/>
              </w:rPr>
            </w:pPr>
          </w:p>
          <w:p w:rsidR="009E2541" w:rsidRPr="00DE4877" w:rsidRDefault="009E2541" w:rsidP="00DE4877">
            <w:pPr>
              <w:spacing w:line="276" w:lineRule="auto"/>
              <w:ind w:left="-57" w:right="57"/>
              <w:jc w:val="both"/>
              <w:rPr>
                <w:color w:val="000000"/>
              </w:rPr>
            </w:pPr>
            <w:r w:rsidRPr="00DE4877">
              <w:rPr>
                <w:b/>
                <w:color w:val="000000"/>
              </w:rPr>
              <w:t>______________________________/</w:t>
            </w:r>
            <w:r w:rsidRPr="00DE4877">
              <w:rPr>
                <w:b/>
                <w:color w:val="000000"/>
                <w:lang w:val="en-US"/>
              </w:rPr>
              <w:t>______</w:t>
            </w:r>
            <w:r w:rsidRPr="00DE4877">
              <w:rPr>
                <w:b/>
                <w:color w:val="000000"/>
              </w:rPr>
              <w:t xml:space="preserve"> /</w:t>
            </w:r>
          </w:p>
        </w:tc>
        <w:tc>
          <w:tcPr>
            <w:tcW w:w="4820" w:type="dxa"/>
          </w:tcPr>
          <w:p w:rsidR="009E2541" w:rsidRPr="00DE4877" w:rsidRDefault="009E2541" w:rsidP="00DE4877">
            <w:pPr>
              <w:spacing w:line="276" w:lineRule="auto"/>
              <w:jc w:val="both"/>
              <w:rPr>
                <w:b/>
                <w:color w:val="000000"/>
              </w:rPr>
            </w:pPr>
            <w:r w:rsidRPr="00DE4877">
              <w:rPr>
                <w:b/>
                <w:color w:val="000000"/>
              </w:rPr>
              <w:t>СТРАХОВАТЕЛЬ:</w:t>
            </w:r>
          </w:p>
          <w:p w:rsidR="009E2541" w:rsidRPr="00DE4877" w:rsidRDefault="009E2541" w:rsidP="00DE4877">
            <w:pPr>
              <w:spacing w:line="276" w:lineRule="auto"/>
              <w:jc w:val="both"/>
              <w:rPr>
                <w:b/>
                <w:color w:val="000000"/>
              </w:rPr>
            </w:pPr>
          </w:p>
          <w:p w:rsidR="009E2541" w:rsidRPr="00DE4877" w:rsidRDefault="009E2541" w:rsidP="00DE4877">
            <w:pPr>
              <w:spacing w:line="276" w:lineRule="auto"/>
              <w:jc w:val="both"/>
              <w:rPr>
                <w:b/>
                <w:color w:val="000000"/>
              </w:rPr>
            </w:pPr>
          </w:p>
          <w:p w:rsidR="009E2541" w:rsidRPr="00DE4877" w:rsidRDefault="009E2541" w:rsidP="00DE4877">
            <w:pPr>
              <w:spacing w:line="276" w:lineRule="auto"/>
              <w:jc w:val="both"/>
              <w:rPr>
                <w:b/>
                <w:color w:val="000000"/>
              </w:rPr>
            </w:pPr>
          </w:p>
          <w:p w:rsidR="009E2541" w:rsidRPr="00DE4877" w:rsidRDefault="009E2541" w:rsidP="00DE4877">
            <w:pPr>
              <w:spacing w:line="276" w:lineRule="auto"/>
              <w:jc w:val="both"/>
              <w:rPr>
                <w:b/>
                <w:color w:val="000000"/>
              </w:rPr>
            </w:pPr>
          </w:p>
          <w:p w:rsidR="009E2541" w:rsidRPr="00DE4877" w:rsidRDefault="009E2541" w:rsidP="00DE4877">
            <w:pPr>
              <w:spacing w:line="276" w:lineRule="auto"/>
              <w:rPr>
                <w:color w:val="000000"/>
              </w:rPr>
            </w:pPr>
            <w:r w:rsidRPr="00DE4877">
              <w:rPr>
                <w:b/>
                <w:color w:val="000000"/>
              </w:rPr>
              <w:t>______________________________/_______/</w:t>
            </w:r>
          </w:p>
        </w:tc>
      </w:tr>
    </w:tbl>
    <w:p w:rsidR="009E2541" w:rsidRPr="00DE4877" w:rsidRDefault="009E2541" w:rsidP="00DE4877">
      <w:pPr>
        <w:spacing w:line="276" w:lineRule="auto"/>
        <w:jc w:val="right"/>
        <w:rPr>
          <w:snapToGrid w:val="0"/>
        </w:rPr>
        <w:sectPr w:rsidR="009E2541" w:rsidRPr="00DE4877" w:rsidSect="00DE4877">
          <w:footerReference w:type="even" r:id="rId9"/>
          <w:footerReference w:type="default" r:id="rId10"/>
          <w:pgSz w:w="11906" w:h="16838"/>
          <w:pgMar w:top="851" w:right="851" w:bottom="851" w:left="1418" w:header="709" w:footer="709" w:gutter="0"/>
          <w:cols w:space="708"/>
          <w:docGrid w:linePitch="360"/>
        </w:sectPr>
      </w:pPr>
    </w:p>
    <w:p w:rsidR="009E2541" w:rsidRPr="00DE4877" w:rsidRDefault="009E2541" w:rsidP="00DE4877">
      <w:pPr>
        <w:spacing w:line="276" w:lineRule="auto"/>
        <w:jc w:val="right"/>
        <w:rPr>
          <w:snapToGrid w:val="0"/>
        </w:rPr>
      </w:pPr>
      <w:r w:rsidRPr="00DE4877">
        <w:rPr>
          <w:snapToGrid w:val="0"/>
        </w:rPr>
        <w:lastRenderedPageBreak/>
        <w:t>Приложение 1</w:t>
      </w:r>
    </w:p>
    <w:p w:rsidR="009E2541" w:rsidRPr="00DE4877" w:rsidRDefault="009E2541" w:rsidP="00DE4877">
      <w:pPr>
        <w:spacing w:line="276" w:lineRule="auto"/>
        <w:jc w:val="right"/>
        <w:rPr>
          <w:snapToGrid w:val="0"/>
        </w:rPr>
      </w:pPr>
      <w:r w:rsidRPr="00DE4877">
        <w:rPr>
          <w:snapToGrid w:val="0"/>
        </w:rPr>
        <w:t>к Договору страхования  от несчастных случаев</w:t>
      </w:r>
    </w:p>
    <w:p w:rsidR="009E2541" w:rsidRPr="00DE4877" w:rsidRDefault="009E2541" w:rsidP="00DE4877">
      <w:pPr>
        <w:spacing w:line="276" w:lineRule="auto"/>
        <w:jc w:val="right"/>
        <w:rPr>
          <w:snapToGrid w:val="0"/>
        </w:rPr>
      </w:pPr>
      <w:r w:rsidRPr="00DE4877">
        <w:rPr>
          <w:snapToGrid w:val="0"/>
        </w:rPr>
        <w:t xml:space="preserve">        № </w:t>
      </w:r>
      <w:r w:rsidR="00BD4128">
        <w:rPr>
          <w:snapToGrid w:val="0"/>
        </w:rPr>
        <w:t>0605-2022-00116</w:t>
      </w:r>
      <w:r w:rsidRPr="00DE4877">
        <w:rPr>
          <w:snapToGrid w:val="0"/>
        </w:rPr>
        <w:t xml:space="preserve"> от «__» _________ 20</w:t>
      </w:r>
      <w:r w:rsidR="00815764">
        <w:rPr>
          <w:snapToGrid w:val="0"/>
        </w:rPr>
        <w:t>_</w:t>
      </w:r>
      <w:r w:rsidRPr="00DE4877">
        <w:rPr>
          <w:snapToGrid w:val="0"/>
        </w:rPr>
        <w:t xml:space="preserve">_ г. </w:t>
      </w:r>
    </w:p>
    <w:p w:rsidR="009E2541" w:rsidRPr="00DE4877" w:rsidRDefault="009E2541" w:rsidP="00DE4877">
      <w:pPr>
        <w:spacing w:line="276" w:lineRule="auto"/>
        <w:jc w:val="right"/>
        <w:rPr>
          <w:snapToGrid w:val="0"/>
        </w:rPr>
      </w:pPr>
    </w:p>
    <w:tbl>
      <w:tblPr>
        <w:tblW w:w="10206" w:type="dxa"/>
        <w:tblInd w:w="30" w:type="dxa"/>
        <w:tblLayout w:type="fixed"/>
        <w:tblCellMar>
          <w:left w:w="30" w:type="dxa"/>
          <w:right w:w="30" w:type="dxa"/>
        </w:tblCellMar>
        <w:tblLook w:val="0000" w:firstRow="0" w:lastRow="0" w:firstColumn="0" w:lastColumn="0" w:noHBand="0" w:noVBand="0"/>
      </w:tblPr>
      <w:tblGrid>
        <w:gridCol w:w="10206"/>
      </w:tblGrid>
      <w:tr w:rsidR="00652F59" w:rsidRPr="0053492A" w:rsidTr="009E2541">
        <w:trPr>
          <w:cantSplit/>
          <w:trHeight w:val="250"/>
        </w:trPr>
        <w:tc>
          <w:tcPr>
            <w:tcW w:w="10206" w:type="dxa"/>
          </w:tcPr>
          <w:p w:rsidR="009E2541" w:rsidRPr="0053492A" w:rsidRDefault="009E2541" w:rsidP="00DE4877">
            <w:pPr>
              <w:pStyle w:val="5"/>
              <w:spacing w:before="0" w:line="276" w:lineRule="auto"/>
              <w:jc w:val="center"/>
              <w:rPr>
                <w:rFonts w:ascii="Times New Roman" w:hAnsi="Times New Roman" w:cs="Times New Roman"/>
                <w:b/>
                <w:i/>
                <w:color w:val="auto"/>
              </w:rPr>
            </w:pPr>
            <w:r w:rsidRPr="0053492A">
              <w:rPr>
                <w:rFonts w:ascii="Times New Roman" w:hAnsi="Times New Roman" w:cs="Times New Roman"/>
                <w:b/>
                <w:color w:val="auto"/>
              </w:rPr>
              <w:t>СПИСОК ЗАСТРАХОВАННЫХ ЛИЦ</w:t>
            </w:r>
          </w:p>
        </w:tc>
      </w:tr>
    </w:tbl>
    <w:p w:rsidR="009E2541" w:rsidRPr="00DE4877" w:rsidRDefault="009E2541" w:rsidP="00DE4877">
      <w:pPr>
        <w:spacing w:line="276" w:lineRule="auto"/>
        <w:jc w:val="right"/>
      </w:pPr>
    </w:p>
    <w:p w:rsidR="009E2541" w:rsidRPr="0053492A" w:rsidRDefault="009E2541" w:rsidP="00DE4877">
      <w:pPr>
        <w:spacing w:line="276" w:lineRule="auto"/>
        <w:ind w:firstLine="1080"/>
        <w:jc w:val="both"/>
      </w:pPr>
    </w:p>
    <w:tbl>
      <w:tblPr>
        <w:tblStyle w:val="12"/>
        <w:tblW w:w="10416" w:type="dxa"/>
        <w:tblLayout w:type="fixed"/>
        <w:tblLook w:val="04A0" w:firstRow="1" w:lastRow="0" w:firstColumn="1" w:lastColumn="0" w:noHBand="0" w:noVBand="1"/>
      </w:tblPr>
      <w:tblGrid>
        <w:gridCol w:w="637"/>
        <w:gridCol w:w="2703"/>
        <w:gridCol w:w="1689"/>
        <w:gridCol w:w="1689"/>
        <w:gridCol w:w="1849"/>
        <w:gridCol w:w="1849"/>
      </w:tblGrid>
      <w:tr w:rsidR="002726BA" w:rsidRPr="0053492A" w:rsidTr="002726BA">
        <w:trPr>
          <w:trHeight w:val="527"/>
        </w:trPr>
        <w:tc>
          <w:tcPr>
            <w:tcW w:w="637" w:type="dxa"/>
          </w:tcPr>
          <w:p w:rsidR="002726BA" w:rsidRPr="0053492A" w:rsidRDefault="002726BA" w:rsidP="00DE3D20">
            <w:pPr>
              <w:jc w:val="center"/>
              <w:rPr>
                <w:b/>
              </w:rPr>
            </w:pPr>
            <w:r w:rsidRPr="0053492A">
              <w:rPr>
                <w:b/>
              </w:rPr>
              <w:t xml:space="preserve">№ </w:t>
            </w:r>
            <w:proofErr w:type="spellStart"/>
            <w:r w:rsidRPr="0053492A">
              <w:rPr>
                <w:b/>
              </w:rPr>
              <w:t>пп</w:t>
            </w:r>
            <w:proofErr w:type="spellEnd"/>
          </w:p>
        </w:tc>
        <w:tc>
          <w:tcPr>
            <w:tcW w:w="2703" w:type="dxa"/>
          </w:tcPr>
          <w:p w:rsidR="002726BA" w:rsidRPr="0053492A" w:rsidRDefault="002726BA" w:rsidP="00DE3D20">
            <w:pPr>
              <w:jc w:val="center"/>
              <w:rPr>
                <w:b/>
              </w:rPr>
            </w:pPr>
            <w:r w:rsidRPr="0053492A">
              <w:rPr>
                <w:b/>
              </w:rPr>
              <w:t xml:space="preserve">ФИО </w:t>
            </w:r>
            <w:proofErr w:type="gramStart"/>
            <w:r w:rsidRPr="0053492A">
              <w:rPr>
                <w:b/>
              </w:rPr>
              <w:t>застрахованного</w:t>
            </w:r>
            <w:proofErr w:type="gramEnd"/>
          </w:p>
        </w:tc>
        <w:tc>
          <w:tcPr>
            <w:tcW w:w="1689" w:type="dxa"/>
          </w:tcPr>
          <w:p w:rsidR="002726BA" w:rsidRPr="0053492A" w:rsidRDefault="002726BA" w:rsidP="00DE3D20">
            <w:pPr>
              <w:jc w:val="center"/>
              <w:rPr>
                <w:b/>
              </w:rPr>
            </w:pPr>
            <w:r w:rsidRPr="0053492A">
              <w:rPr>
                <w:b/>
              </w:rPr>
              <w:t>Дата рождения</w:t>
            </w:r>
          </w:p>
        </w:tc>
        <w:tc>
          <w:tcPr>
            <w:tcW w:w="1689" w:type="dxa"/>
          </w:tcPr>
          <w:p w:rsidR="002726BA" w:rsidRPr="0053492A" w:rsidRDefault="002726BA" w:rsidP="00DE3D20">
            <w:pPr>
              <w:jc w:val="center"/>
              <w:rPr>
                <w:b/>
              </w:rPr>
            </w:pPr>
            <w:r w:rsidRPr="0053492A">
              <w:rPr>
                <w:b/>
              </w:rPr>
              <w:t>Страховая сумма, руб.</w:t>
            </w:r>
          </w:p>
        </w:tc>
        <w:tc>
          <w:tcPr>
            <w:tcW w:w="1849" w:type="dxa"/>
          </w:tcPr>
          <w:p w:rsidR="002726BA" w:rsidRPr="0053492A" w:rsidRDefault="002726BA" w:rsidP="00DE3D20">
            <w:pPr>
              <w:jc w:val="center"/>
              <w:rPr>
                <w:b/>
              </w:rPr>
            </w:pPr>
            <w:r w:rsidRPr="0053492A">
              <w:rPr>
                <w:b/>
              </w:rPr>
              <w:t>Страховая премия, руб.</w:t>
            </w:r>
          </w:p>
        </w:tc>
        <w:tc>
          <w:tcPr>
            <w:tcW w:w="1849" w:type="dxa"/>
            <w:vAlign w:val="bottom"/>
          </w:tcPr>
          <w:p w:rsidR="002726BA" w:rsidRPr="002726BA" w:rsidRDefault="002726BA" w:rsidP="00AB0836">
            <w:pPr>
              <w:jc w:val="center"/>
              <w:rPr>
                <w:b/>
              </w:rPr>
            </w:pPr>
            <w:r w:rsidRPr="002726BA">
              <w:rPr>
                <w:b/>
              </w:rPr>
              <w:t>Выгодоприобретатель</w:t>
            </w:r>
          </w:p>
        </w:tc>
      </w:tr>
      <w:tr w:rsidR="002726BA" w:rsidRPr="0053492A" w:rsidTr="002726BA">
        <w:trPr>
          <w:trHeight w:val="264"/>
        </w:trPr>
        <w:tc>
          <w:tcPr>
            <w:tcW w:w="637" w:type="dxa"/>
          </w:tcPr>
          <w:p w:rsidR="002726BA" w:rsidRPr="0053492A" w:rsidRDefault="002726BA" w:rsidP="00DE3D20">
            <w:pPr>
              <w:jc w:val="center"/>
              <w:rPr>
                <w:b/>
              </w:rPr>
            </w:pPr>
          </w:p>
        </w:tc>
        <w:tc>
          <w:tcPr>
            <w:tcW w:w="2703" w:type="dxa"/>
          </w:tcPr>
          <w:p w:rsidR="002726BA" w:rsidRPr="0053492A" w:rsidRDefault="002726BA" w:rsidP="00DE3D20">
            <w:pPr>
              <w:jc w:val="center"/>
              <w:rPr>
                <w:b/>
              </w:rPr>
            </w:pPr>
          </w:p>
        </w:tc>
        <w:tc>
          <w:tcPr>
            <w:tcW w:w="1689" w:type="dxa"/>
          </w:tcPr>
          <w:p w:rsidR="002726BA" w:rsidRPr="0053492A" w:rsidRDefault="002726BA" w:rsidP="00DE3D20">
            <w:pPr>
              <w:jc w:val="center"/>
              <w:rPr>
                <w:b/>
              </w:rPr>
            </w:pPr>
          </w:p>
        </w:tc>
        <w:tc>
          <w:tcPr>
            <w:tcW w:w="1689" w:type="dxa"/>
          </w:tcPr>
          <w:p w:rsidR="002726BA" w:rsidRPr="0053492A" w:rsidRDefault="002726BA" w:rsidP="00DE3D20">
            <w:pPr>
              <w:jc w:val="center"/>
              <w:rPr>
                <w:b/>
              </w:rPr>
            </w:pPr>
          </w:p>
        </w:tc>
        <w:tc>
          <w:tcPr>
            <w:tcW w:w="1849" w:type="dxa"/>
          </w:tcPr>
          <w:p w:rsidR="002726BA" w:rsidRPr="0053492A" w:rsidRDefault="002726BA" w:rsidP="00DE3D20">
            <w:pPr>
              <w:jc w:val="center"/>
              <w:rPr>
                <w:b/>
              </w:rPr>
            </w:pPr>
          </w:p>
        </w:tc>
        <w:tc>
          <w:tcPr>
            <w:tcW w:w="1849" w:type="dxa"/>
            <w:vAlign w:val="bottom"/>
          </w:tcPr>
          <w:p w:rsidR="002726BA" w:rsidRPr="002726BA" w:rsidRDefault="002726BA" w:rsidP="00AB0836">
            <w:pPr>
              <w:rPr>
                <w:sz w:val="18"/>
                <w:szCs w:val="18"/>
              </w:rPr>
            </w:pPr>
            <w:r w:rsidRPr="002726BA">
              <w:rPr>
                <w:sz w:val="18"/>
                <w:szCs w:val="18"/>
              </w:rPr>
              <w:t>В соответствии с действующим законодательством РФ</w:t>
            </w:r>
          </w:p>
        </w:tc>
      </w:tr>
      <w:tr w:rsidR="002726BA" w:rsidRPr="0053492A" w:rsidTr="002726BA">
        <w:trPr>
          <w:trHeight w:val="264"/>
        </w:trPr>
        <w:tc>
          <w:tcPr>
            <w:tcW w:w="637" w:type="dxa"/>
          </w:tcPr>
          <w:p w:rsidR="002726BA" w:rsidRPr="0053492A" w:rsidRDefault="002726BA" w:rsidP="00DE3D20">
            <w:pPr>
              <w:jc w:val="center"/>
              <w:rPr>
                <w:b/>
              </w:rPr>
            </w:pPr>
          </w:p>
        </w:tc>
        <w:tc>
          <w:tcPr>
            <w:tcW w:w="2703" w:type="dxa"/>
          </w:tcPr>
          <w:p w:rsidR="002726BA" w:rsidRPr="0053492A" w:rsidRDefault="002726BA" w:rsidP="00DE3D20">
            <w:pPr>
              <w:jc w:val="center"/>
              <w:rPr>
                <w:b/>
              </w:rPr>
            </w:pPr>
          </w:p>
        </w:tc>
        <w:tc>
          <w:tcPr>
            <w:tcW w:w="1689" w:type="dxa"/>
          </w:tcPr>
          <w:p w:rsidR="002726BA" w:rsidRPr="0053492A" w:rsidRDefault="002726BA" w:rsidP="00DE3D20">
            <w:pPr>
              <w:jc w:val="center"/>
              <w:rPr>
                <w:b/>
              </w:rPr>
            </w:pPr>
          </w:p>
        </w:tc>
        <w:tc>
          <w:tcPr>
            <w:tcW w:w="1689" w:type="dxa"/>
          </w:tcPr>
          <w:p w:rsidR="002726BA" w:rsidRPr="0053492A" w:rsidRDefault="002726BA" w:rsidP="00DE3D20">
            <w:pPr>
              <w:jc w:val="center"/>
              <w:rPr>
                <w:b/>
              </w:rPr>
            </w:pPr>
          </w:p>
        </w:tc>
        <w:tc>
          <w:tcPr>
            <w:tcW w:w="1849" w:type="dxa"/>
          </w:tcPr>
          <w:p w:rsidR="002726BA" w:rsidRPr="0053492A" w:rsidRDefault="002726BA" w:rsidP="00DE3D20">
            <w:pPr>
              <w:jc w:val="center"/>
              <w:rPr>
                <w:b/>
              </w:rPr>
            </w:pPr>
          </w:p>
        </w:tc>
        <w:tc>
          <w:tcPr>
            <w:tcW w:w="1849" w:type="dxa"/>
            <w:vAlign w:val="bottom"/>
          </w:tcPr>
          <w:p w:rsidR="002726BA" w:rsidRPr="002726BA" w:rsidRDefault="002726BA" w:rsidP="00AB0836">
            <w:pPr>
              <w:rPr>
                <w:sz w:val="18"/>
                <w:szCs w:val="18"/>
              </w:rPr>
            </w:pPr>
            <w:r w:rsidRPr="002726BA">
              <w:rPr>
                <w:sz w:val="18"/>
                <w:szCs w:val="18"/>
              </w:rPr>
              <w:t>В соответствии с действующим законодательством РФ</w:t>
            </w:r>
          </w:p>
        </w:tc>
      </w:tr>
      <w:tr w:rsidR="002726BA" w:rsidRPr="0053492A" w:rsidTr="002726BA">
        <w:trPr>
          <w:trHeight w:val="264"/>
        </w:trPr>
        <w:tc>
          <w:tcPr>
            <w:tcW w:w="637" w:type="dxa"/>
          </w:tcPr>
          <w:p w:rsidR="002726BA" w:rsidRPr="0053492A" w:rsidRDefault="002726BA" w:rsidP="00DE3D20">
            <w:pPr>
              <w:jc w:val="center"/>
              <w:rPr>
                <w:b/>
              </w:rPr>
            </w:pPr>
          </w:p>
        </w:tc>
        <w:tc>
          <w:tcPr>
            <w:tcW w:w="2703" w:type="dxa"/>
          </w:tcPr>
          <w:p w:rsidR="002726BA" w:rsidRPr="0053492A" w:rsidRDefault="002726BA" w:rsidP="00DE3D20">
            <w:pPr>
              <w:jc w:val="center"/>
              <w:rPr>
                <w:b/>
              </w:rPr>
            </w:pPr>
          </w:p>
        </w:tc>
        <w:tc>
          <w:tcPr>
            <w:tcW w:w="1689" w:type="dxa"/>
          </w:tcPr>
          <w:p w:rsidR="002726BA" w:rsidRPr="0053492A" w:rsidRDefault="002726BA" w:rsidP="00DE3D20">
            <w:pPr>
              <w:jc w:val="center"/>
              <w:rPr>
                <w:b/>
              </w:rPr>
            </w:pPr>
          </w:p>
        </w:tc>
        <w:tc>
          <w:tcPr>
            <w:tcW w:w="1689" w:type="dxa"/>
          </w:tcPr>
          <w:p w:rsidR="002726BA" w:rsidRPr="0053492A" w:rsidRDefault="002726BA" w:rsidP="00DE3D20">
            <w:pPr>
              <w:jc w:val="center"/>
              <w:rPr>
                <w:b/>
              </w:rPr>
            </w:pPr>
          </w:p>
        </w:tc>
        <w:tc>
          <w:tcPr>
            <w:tcW w:w="1849" w:type="dxa"/>
          </w:tcPr>
          <w:p w:rsidR="002726BA" w:rsidRPr="0053492A" w:rsidRDefault="002726BA" w:rsidP="00DE3D20">
            <w:pPr>
              <w:jc w:val="center"/>
              <w:rPr>
                <w:b/>
              </w:rPr>
            </w:pPr>
          </w:p>
        </w:tc>
        <w:tc>
          <w:tcPr>
            <w:tcW w:w="1849" w:type="dxa"/>
            <w:vAlign w:val="bottom"/>
          </w:tcPr>
          <w:p w:rsidR="002726BA" w:rsidRPr="002726BA" w:rsidRDefault="002726BA" w:rsidP="00AB0836">
            <w:pPr>
              <w:rPr>
                <w:sz w:val="18"/>
                <w:szCs w:val="18"/>
              </w:rPr>
            </w:pPr>
            <w:r w:rsidRPr="002726BA">
              <w:rPr>
                <w:sz w:val="18"/>
                <w:szCs w:val="18"/>
              </w:rPr>
              <w:t>В соответствии с действующим законодательством РФ</w:t>
            </w:r>
          </w:p>
        </w:tc>
      </w:tr>
    </w:tbl>
    <w:p w:rsidR="0053492A" w:rsidRPr="0053492A" w:rsidRDefault="0053492A" w:rsidP="0053492A">
      <w:pPr>
        <w:jc w:val="center"/>
        <w:rPr>
          <w:b/>
        </w:rPr>
      </w:pPr>
    </w:p>
    <w:p w:rsidR="0053492A" w:rsidRPr="0053492A" w:rsidRDefault="0053492A" w:rsidP="0053492A">
      <w:pPr>
        <w:jc w:val="center"/>
        <w:rPr>
          <w:b/>
        </w:rPr>
      </w:pPr>
    </w:p>
    <w:p w:rsidR="0053492A" w:rsidRPr="0053492A" w:rsidRDefault="0053492A" w:rsidP="0053492A">
      <w:pPr>
        <w:jc w:val="center"/>
        <w:rPr>
          <w:b/>
        </w:rPr>
      </w:pPr>
    </w:p>
    <w:tbl>
      <w:tblPr>
        <w:tblW w:w="964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820"/>
        <w:gridCol w:w="4820"/>
      </w:tblGrid>
      <w:tr w:rsidR="0053492A" w:rsidRPr="0053492A" w:rsidTr="00DE3D20">
        <w:tc>
          <w:tcPr>
            <w:tcW w:w="4820" w:type="dxa"/>
            <w:tcBorders>
              <w:top w:val="single" w:sz="4" w:space="0" w:color="auto"/>
              <w:left w:val="single" w:sz="4" w:space="0" w:color="auto"/>
              <w:bottom w:val="single" w:sz="4" w:space="0" w:color="auto"/>
              <w:right w:val="single" w:sz="4" w:space="0" w:color="auto"/>
            </w:tcBorders>
          </w:tcPr>
          <w:p w:rsidR="0053492A" w:rsidRPr="0053492A" w:rsidRDefault="0053492A" w:rsidP="00DE3D20">
            <w:pPr>
              <w:ind w:left="-57" w:right="57"/>
              <w:jc w:val="both"/>
              <w:rPr>
                <w:b/>
                <w:color w:val="000000"/>
              </w:rPr>
            </w:pPr>
            <w:r w:rsidRPr="0053492A">
              <w:rPr>
                <w:b/>
                <w:color w:val="000000"/>
              </w:rPr>
              <w:t>СТРАХОВЩИК:</w:t>
            </w:r>
          </w:p>
          <w:p w:rsidR="0053492A" w:rsidRPr="0053492A" w:rsidRDefault="0053492A" w:rsidP="00DE3D20">
            <w:pPr>
              <w:ind w:left="-57" w:right="57"/>
              <w:jc w:val="both"/>
              <w:rPr>
                <w:b/>
                <w:color w:val="000000"/>
              </w:rPr>
            </w:pPr>
          </w:p>
          <w:p w:rsidR="0053492A" w:rsidRPr="0053492A" w:rsidRDefault="0053492A" w:rsidP="00DE3D20">
            <w:pPr>
              <w:ind w:left="-57" w:right="57"/>
              <w:jc w:val="both"/>
              <w:rPr>
                <w:b/>
                <w:color w:val="000000"/>
              </w:rPr>
            </w:pPr>
          </w:p>
          <w:p w:rsidR="0053492A" w:rsidRPr="0053492A" w:rsidRDefault="0053492A" w:rsidP="00DE3D20">
            <w:pPr>
              <w:ind w:left="-57" w:right="57"/>
              <w:jc w:val="both"/>
              <w:rPr>
                <w:b/>
                <w:color w:val="000000"/>
              </w:rPr>
            </w:pPr>
          </w:p>
          <w:p w:rsidR="0053492A" w:rsidRPr="0053492A" w:rsidRDefault="0053492A" w:rsidP="00DE3D20">
            <w:pPr>
              <w:ind w:left="-57" w:right="57"/>
              <w:jc w:val="both"/>
              <w:rPr>
                <w:b/>
                <w:color w:val="000000"/>
              </w:rPr>
            </w:pPr>
          </w:p>
          <w:p w:rsidR="0053492A" w:rsidRPr="0053492A" w:rsidRDefault="0053492A" w:rsidP="00DE3D20">
            <w:pPr>
              <w:ind w:left="-57" w:right="57"/>
              <w:jc w:val="both"/>
              <w:rPr>
                <w:b/>
                <w:color w:val="000000"/>
              </w:rPr>
            </w:pPr>
          </w:p>
          <w:p w:rsidR="0053492A" w:rsidRPr="0053492A" w:rsidRDefault="0053492A" w:rsidP="00DE3D20">
            <w:pPr>
              <w:ind w:left="-57" w:right="57"/>
              <w:rPr>
                <w:b/>
                <w:color w:val="000000"/>
                <w:lang w:val="en-GB"/>
              </w:rPr>
            </w:pPr>
            <w:r w:rsidRPr="0053492A">
              <w:rPr>
                <w:b/>
                <w:color w:val="000000"/>
                <w:lang w:val="en-GB"/>
              </w:rPr>
              <w:t>___________________/</w:t>
            </w:r>
            <w:r w:rsidRPr="0053492A">
              <w:rPr>
                <w:b/>
                <w:color w:val="000000"/>
              </w:rPr>
              <w:t>__________</w:t>
            </w:r>
            <w:r w:rsidRPr="0053492A">
              <w:rPr>
                <w:b/>
                <w:color w:val="000000"/>
                <w:lang w:val="en-GB"/>
              </w:rPr>
              <w:t xml:space="preserve"> /</w:t>
            </w:r>
          </w:p>
          <w:p w:rsidR="0053492A" w:rsidRPr="0053492A" w:rsidRDefault="0053492A" w:rsidP="00DE3D20">
            <w:pPr>
              <w:autoSpaceDE w:val="0"/>
              <w:autoSpaceDN w:val="0"/>
              <w:adjustRightInd w:val="0"/>
              <w:rPr>
                <w:color w:val="000000"/>
                <w:lang w:val="en-US"/>
              </w:rPr>
            </w:pPr>
          </w:p>
        </w:tc>
        <w:tc>
          <w:tcPr>
            <w:tcW w:w="4820" w:type="dxa"/>
            <w:tcBorders>
              <w:top w:val="single" w:sz="4" w:space="0" w:color="auto"/>
              <w:left w:val="single" w:sz="4" w:space="0" w:color="auto"/>
              <w:bottom w:val="single" w:sz="4" w:space="0" w:color="auto"/>
              <w:right w:val="single" w:sz="4" w:space="0" w:color="auto"/>
            </w:tcBorders>
          </w:tcPr>
          <w:p w:rsidR="0053492A" w:rsidRPr="0053492A" w:rsidRDefault="0053492A" w:rsidP="00DE3D20">
            <w:pPr>
              <w:ind w:left="-57" w:right="57"/>
              <w:jc w:val="both"/>
              <w:rPr>
                <w:b/>
                <w:color w:val="000000"/>
              </w:rPr>
            </w:pPr>
            <w:r w:rsidRPr="0053492A">
              <w:rPr>
                <w:b/>
                <w:color w:val="000000"/>
              </w:rPr>
              <w:t>СТРАХОВАТЕЛЬ:</w:t>
            </w:r>
          </w:p>
          <w:p w:rsidR="0053492A" w:rsidRPr="0053492A" w:rsidRDefault="0053492A" w:rsidP="00DE3D20">
            <w:pPr>
              <w:ind w:left="-57"/>
            </w:pPr>
          </w:p>
          <w:p w:rsidR="0053492A" w:rsidRPr="0053492A" w:rsidRDefault="0053492A" w:rsidP="00DE3D20">
            <w:pPr>
              <w:jc w:val="both"/>
              <w:rPr>
                <w:color w:val="000000"/>
              </w:rPr>
            </w:pPr>
          </w:p>
          <w:p w:rsidR="0053492A" w:rsidRPr="0053492A" w:rsidRDefault="0053492A" w:rsidP="00DE3D20">
            <w:pPr>
              <w:jc w:val="both"/>
              <w:rPr>
                <w:color w:val="000000"/>
              </w:rPr>
            </w:pPr>
          </w:p>
          <w:p w:rsidR="0053492A" w:rsidRPr="0053492A" w:rsidRDefault="0053492A" w:rsidP="00DE3D20">
            <w:pPr>
              <w:jc w:val="both"/>
              <w:rPr>
                <w:color w:val="000000"/>
              </w:rPr>
            </w:pPr>
          </w:p>
          <w:p w:rsidR="0053492A" w:rsidRPr="0053492A" w:rsidRDefault="0053492A" w:rsidP="00DE3D20">
            <w:pPr>
              <w:jc w:val="both"/>
              <w:rPr>
                <w:color w:val="000000"/>
              </w:rPr>
            </w:pPr>
          </w:p>
          <w:p w:rsidR="0053492A" w:rsidRPr="0053492A" w:rsidRDefault="0053492A" w:rsidP="00DE3D20">
            <w:pPr>
              <w:ind w:left="-57"/>
              <w:rPr>
                <w:lang w:val="en-US"/>
              </w:rPr>
            </w:pPr>
            <w:r w:rsidRPr="0053492A">
              <w:rPr>
                <w:b/>
              </w:rPr>
              <w:t>____________________/_________/</w:t>
            </w:r>
          </w:p>
        </w:tc>
      </w:tr>
    </w:tbl>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firstLine="1080"/>
        <w:jc w:val="both"/>
      </w:pPr>
    </w:p>
    <w:p w:rsidR="009E2541" w:rsidRPr="00DE4877" w:rsidRDefault="009E2541" w:rsidP="00DE4877">
      <w:pPr>
        <w:spacing w:line="276" w:lineRule="auto"/>
        <w:ind w:right="586"/>
        <w:jc w:val="right"/>
        <w:rPr>
          <w:b/>
        </w:rPr>
        <w:sectPr w:rsidR="009E2541" w:rsidRPr="00DE4877" w:rsidSect="009E2541">
          <w:pgSz w:w="11906" w:h="16838"/>
          <w:pgMar w:top="737" w:right="737" w:bottom="737" w:left="907" w:header="709" w:footer="709" w:gutter="0"/>
          <w:cols w:space="708"/>
          <w:docGrid w:linePitch="360"/>
        </w:sectPr>
      </w:pPr>
    </w:p>
    <w:p w:rsidR="009E2541" w:rsidRPr="00DE4877" w:rsidRDefault="009E2541" w:rsidP="00652F59">
      <w:pPr>
        <w:spacing w:line="276" w:lineRule="auto"/>
        <w:ind w:right="56"/>
        <w:jc w:val="right"/>
        <w:rPr>
          <w:snapToGrid w:val="0"/>
        </w:rPr>
      </w:pPr>
      <w:r w:rsidRPr="00DE4877">
        <w:rPr>
          <w:snapToGrid w:val="0"/>
        </w:rPr>
        <w:lastRenderedPageBreak/>
        <w:t>Приложение 2</w:t>
      </w:r>
    </w:p>
    <w:p w:rsidR="009E2541" w:rsidRPr="00DE4877" w:rsidRDefault="009E2541" w:rsidP="00652F59">
      <w:pPr>
        <w:spacing w:line="276" w:lineRule="auto"/>
        <w:ind w:right="56"/>
        <w:jc w:val="right"/>
        <w:rPr>
          <w:snapToGrid w:val="0"/>
        </w:rPr>
      </w:pPr>
      <w:r w:rsidRPr="00DE4877">
        <w:rPr>
          <w:snapToGrid w:val="0"/>
        </w:rPr>
        <w:t>к Договору страхования  от несчастных случаев</w:t>
      </w:r>
    </w:p>
    <w:p w:rsidR="009E2541" w:rsidRPr="00DE4877" w:rsidRDefault="009E2541" w:rsidP="00652F59">
      <w:pPr>
        <w:spacing w:line="276" w:lineRule="auto"/>
        <w:ind w:right="56"/>
        <w:jc w:val="right"/>
        <w:rPr>
          <w:snapToGrid w:val="0"/>
        </w:rPr>
      </w:pPr>
      <w:r w:rsidRPr="00DE4877">
        <w:rPr>
          <w:snapToGrid w:val="0"/>
        </w:rPr>
        <w:t xml:space="preserve">        № </w:t>
      </w:r>
      <w:r w:rsidR="00BD4128">
        <w:rPr>
          <w:snapToGrid w:val="0"/>
        </w:rPr>
        <w:t>0605-2022-00116</w:t>
      </w:r>
      <w:r w:rsidRPr="00DE4877">
        <w:rPr>
          <w:snapToGrid w:val="0"/>
        </w:rPr>
        <w:t xml:space="preserve"> от «__» _________ 20</w:t>
      </w:r>
      <w:r w:rsidR="00815764">
        <w:rPr>
          <w:snapToGrid w:val="0"/>
        </w:rPr>
        <w:t>_</w:t>
      </w:r>
      <w:r w:rsidRPr="00DE4877">
        <w:rPr>
          <w:snapToGrid w:val="0"/>
        </w:rPr>
        <w:t xml:space="preserve">_ г. </w:t>
      </w:r>
    </w:p>
    <w:p w:rsidR="009E2541" w:rsidRPr="00DE4877" w:rsidRDefault="009E2541" w:rsidP="00DE4877">
      <w:pPr>
        <w:spacing w:line="276" w:lineRule="auto"/>
        <w:jc w:val="right"/>
        <w:rPr>
          <w:snapToGrid w:val="0"/>
        </w:rPr>
      </w:pPr>
    </w:p>
    <w:p w:rsidR="009E2541" w:rsidRPr="00DE4877" w:rsidRDefault="009E2541" w:rsidP="00DE4877">
      <w:pPr>
        <w:pStyle w:val="af2"/>
        <w:tabs>
          <w:tab w:val="left" w:pos="2865"/>
        </w:tabs>
        <w:spacing w:line="276" w:lineRule="auto"/>
        <w:ind w:firstLine="0"/>
        <w:rPr>
          <w:rFonts w:ascii="Times New Roman" w:hAnsi="Times New Roman"/>
          <w:szCs w:val="24"/>
        </w:rPr>
      </w:pPr>
    </w:p>
    <w:p w:rsidR="009E2541" w:rsidRPr="00DE4877" w:rsidRDefault="009E2541" w:rsidP="00692ED2">
      <w:pPr>
        <w:pStyle w:val="af2"/>
        <w:tabs>
          <w:tab w:val="left" w:pos="2865"/>
        </w:tabs>
        <w:spacing w:line="276" w:lineRule="auto"/>
        <w:ind w:firstLine="0"/>
        <w:jc w:val="center"/>
        <w:outlineLvl w:val="0"/>
        <w:rPr>
          <w:rFonts w:ascii="Times New Roman" w:hAnsi="Times New Roman"/>
          <w:b/>
          <w:szCs w:val="24"/>
        </w:rPr>
      </w:pPr>
      <w:r w:rsidRPr="00DE4877">
        <w:rPr>
          <w:rFonts w:ascii="Times New Roman" w:hAnsi="Times New Roman"/>
          <w:b/>
          <w:szCs w:val="24"/>
        </w:rPr>
        <w:t xml:space="preserve">ПРАВИЛА СТРАХОВАНИЯ </w:t>
      </w: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sectPr w:rsidR="009E2541" w:rsidRPr="00DE4877" w:rsidSect="009E2541">
          <w:pgSz w:w="11906" w:h="16838"/>
          <w:pgMar w:top="737" w:right="737" w:bottom="737" w:left="907" w:header="709" w:footer="709" w:gutter="0"/>
          <w:cols w:space="708"/>
          <w:docGrid w:linePitch="360"/>
        </w:sectPr>
      </w:pPr>
    </w:p>
    <w:p w:rsidR="009E2541" w:rsidRPr="00DE4877" w:rsidRDefault="009E2541" w:rsidP="00652F59">
      <w:pPr>
        <w:spacing w:line="276" w:lineRule="auto"/>
        <w:ind w:right="-25"/>
        <w:jc w:val="right"/>
        <w:rPr>
          <w:snapToGrid w:val="0"/>
        </w:rPr>
      </w:pPr>
      <w:r w:rsidRPr="00DE4877">
        <w:rPr>
          <w:snapToGrid w:val="0"/>
        </w:rPr>
        <w:lastRenderedPageBreak/>
        <w:t>Приложение3</w:t>
      </w:r>
    </w:p>
    <w:p w:rsidR="009E2541" w:rsidRPr="00DE4877" w:rsidRDefault="009E2541" w:rsidP="00652F59">
      <w:pPr>
        <w:spacing w:line="276" w:lineRule="auto"/>
        <w:ind w:right="-25"/>
        <w:jc w:val="right"/>
        <w:rPr>
          <w:snapToGrid w:val="0"/>
        </w:rPr>
      </w:pPr>
      <w:r w:rsidRPr="00DE4877">
        <w:rPr>
          <w:snapToGrid w:val="0"/>
        </w:rPr>
        <w:t>к Договору страхования  от несчастных случаев</w:t>
      </w:r>
    </w:p>
    <w:p w:rsidR="009E2541" w:rsidRPr="00DE4877" w:rsidRDefault="009E2541" w:rsidP="00652F59">
      <w:pPr>
        <w:spacing w:line="276" w:lineRule="auto"/>
        <w:ind w:right="-25"/>
        <w:jc w:val="right"/>
        <w:rPr>
          <w:snapToGrid w:val="0"/>
        </w:rPr>
      </w:pPr>
      <w:r w:rsidRPr="00DE4877">
        <w:rPr>
          <w:snapToGrid w:val="0"/>
        </w:rPr>
        <w:t xml:space="preserve">        № </w:t>
      </w:r>
      <w:r w:rsidR="00BD4128">
        <w:rPr>
          <w:snapToGrid w:val="0"/>
        </w:rPr>
        <w:t>0605-2022-00116</w:t>
      </w:r>
      <w:bookmarkStart w:id="1" w:name="_GoBack"/>
      <w:bookmarkEnd w:id="1"/>
      <w:r w:rsidRPr="00DE4877">
        <w:rPr>
          <w:snapToGrid w:val="0"/>
        </w:rPr>
        <w:t xml:space="preserve"> от «__» _________ 20</w:t>
      </w:r>
      <w:r w:rsidR="00815764">
        <w:rPr>
          <w:snapToGrid w:val="0"/>
        </w:rPr>
        <w:t>_</w:t>
      </w:r>
      <w:r w:rsidRPr="00DE4877">
        <w:rPr>
          <w:snapToGrid w:val="0"/>
        </w:rPr>
        <w:t xml:space="preserve">_ г. </w:t>
      </w:r>
    </w:p>
    <w:p w:rsidR="009E2541" w:rsidRPr="00DE4877" w:rsidRDefault="009E2541" w:rsidP="00DE4877">
      <w:pPr>
        <w:spacing w:line="276" w:lineRule="auto"/>
        <w:jc w:val="right"/>
        <w:rPr>
          <w:snapToGrid w:val="0"/>
        </w:rPr>
      </w:pPr>
    </w:p>
    <w:p w:rsidR="009E2541" w:rsidRPr="00DE4877" w:rsidRDefault="009E2541" w:rsidP="00DE4877">
      <w:pPr>
        <w:pStyle w:val="af2"/>
        <w:tabs>
          <w:tab w:val="left" w:pos="2865"/>
        </w:tabs>
        <w:spacing w:line="276" w:lineRule="auto"/>
        <w:ind w:firstLine="0"/>
        <w:rPr>
          <w:rFonts w:ascii="Times New Roman" w:hAnsi="Times New Roman"/>
          <w:szCs w:val="24"/>
        </w:rPr>
      </w:pPr>
    </w:p>
    <w:p w:rsidR="009E2541" w:rsidRPr="00DE4877" w:rsidRDefault="009E2541" w:rsidP="00692ED2">
      <w:pPr>
        <w:pStyle w:val="af2"/>
        <w:tabs>
          <w:tab w:val="left" w:pos="2865"/>
        </w:tabs>
        <w:spacing w:line="276" w:lineRule="auto"/>
        <w:ind w:firstLine="0"/>
        <w:jc w:val="center"/>
        <w:outlineLvl w:val="0"/>
        <w:rPr>
          <w:rFonts w:ascii="Times New Roman" w:hAnsi="Times New Roman"/>
          <w:b/>
          <w:szCs w:val="24"/>
        </w:rPr>
      </w:pPr>
      <w:r w:rsidRPr="00DE4877">
        <w:rPr>
          <w:rFonts w:ascii="Times New Roman" w:hAnsi="Times New Roman"/>
          <w:b/>
          <w:szCs w:val="24"/>
        </w:rPr>
        <w:t>ТАБЛИЦА РАЗМЕРОВ СТРАХОВЫХ ВЫПЛАТ</w:t>
      </w: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pStyle w:val="af2"/>
        <w:tabs>
          <w:tab w:val="left" w:pos="2865"/>
        </w:tabs>
        <w:spacing w:line="276" w:lineRule="auto"/>
        <w:ind w:firstLine="0"/>
        <w:jc w:val="center"/>
        <w:rPr>
          <w:rFonts w:ascii="Times New Roman" w:hAnsi="Times New Roman"/>
          <w:b/>
          <w:szCs w:val="24"/>
        </w:rPr>
      </w:pPr>
    </w:p>
    <w:p w:rsidR="009E2541" w:rsidRPr="00DE4877" w:rsidRDefault="009E2541" w:rsidP="00DE4877">
      <w:pPr>
        <w:spacing w:line="276" w:lineRule="auto"/>
        <w:rPr>
          <w:b/>
        </w:rPr>
      </w:pPr>
    </w:p>
    <w:sectPr w:rsidR="009E2541" w:rsidRPr="00DE4877" w:rsidSect="006772C9">
      <w:pgSz w:w="11905"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3B" w:rsidRDefault="003C0F3B">
      <w:r>
        <w:separator/>
      </w:r>
    </w:p>
  </w:endnote>
  <w:endnote w:type="continuationSeparator" w:id="0">
    <w:p w:rsidR="003C0F3B" w:rsidRDefault="003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A3" w:rsidRDefault="00642F23" w:rsidP="009E2541">
    <w:pPr>
      <w:pStyle w:val="ab"/>
      <w:framePr w:wrap="around" w:vAnchor="text" w:hAnchor="margin" w:xAlign="right" w:y="1"/>
      <w:rPr>
        <w:rStyle w:val="af1"/>
      </w:rPr>
    </w:pPr>
    <w:r>
      <w:rPr>
        <w:rStyle w:val="af1"/>
      </w:rPr>
      <w:fldChar w:fldCharType="begin"/>
    </w:r>
    <w:r w:rsidR="000D26A3">
      <w:rPr>
        <w:rStyle w:val="af1"/>
      </w:rPr>
      <w:instrText xml:space="preserve">PAGE  </w:instrText>
    </w:r>
    <w:r>
      <w:rPr>
        <w:rStyle w:val="af1"/>
      </w:rPr>
      <w:fldChar w:fldCharType="end"/>
    </w:r>
  </w:p>
  <w:p w:rsidR="000D26A3" w:rsidRDefault="000D26A3" w:rsidP="009E254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A3" w:rsidRDefault="00642F23" w:rsidP="009E2541">
    <w:pPr>
      <w:pStyle w:val="ab"/>
      <w:framePr w:wrap="around" w:vAnchor="text" w:hAnchor="margin" w:xAlign="right" w:y="1"/>
      <w:rPr>
        <w:rStyle w:val="af1"/>
      </w:rPr>
    </w:pPr>
    <w:r>
      <w:rPr>
        <w:rStyle w:val="af1"/>
      </w:rPr>
      <w:fldChar w:fldCharType="begin"/>
    </w:r>
    <w:r w:rsidR="000D26A3">
      <w:rPr>
        <w:rStyle w:val="af1"/>
      </w:rPr>
      <w:instrText xml:space="preserve">PAGE  </w:instrText>
    </w:r>
    <w:r>
      <w:rPr>
        <w:rStyle w:val="af1"/>
      </w:rPr>
      <w:fldChar w:fldCharType="separate"/>
    </w:r>
    <w:r w:rsidR="00C72DD4">
      <w:rPr>
        <w:rStyle w:val="af1"/>
        <w:noProof/>
      </w:rPr>
      <w:t>14</w:t>
    </w:r>
    <w:r>
      <w:rPr>
        <w:rStyle w:val="af1"/>
      </w:rPr>
      <w:fldChar w:fldCharType="end"/>
    </w:r>
  </w:p>
  <w:p w:rsidR="000D26A3" w:rsidRPr="007238A3" w:rsidRDefault="000D26A3" w:rsidP="009E2541">
    <w:pPr>
      <w:pStyle w:val="ab"/>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3B" w:rsidRDefault="003C0F3B">
      <w:r>
        <w:separator/>
      </w:r>
    </w:p>
  </w:footnote>
  <w:footnote w:type="continuationSeparator" w:id="0">
    <w:p w:rsidR="003C0F3B" w:rsidRDefault="003C0F3B">
      <w:r>
        <w:continuationSeparator/>
      </w:r>
    </w:p>
  </w:footnote>
  <w:footnote w:id="1">
    <w:p w:rsidR="00423763" w:rsidRPr="0063457D" w:rsidRDefault="00423763" w:rsidP="0063457D">
      <w:pPr>
        <w:pStyle w:val="ad"/>
        <w:jc w:val="both"/>
        <w:rPr>
          <w:sz w:val="18"/>
          <w:szCs w:val="18"/>
        </w:rPr>
      </w:pPr>
      <w:r w:rsidRPr="0063457D">
        <w:rPr>
          <w:rStyle w:val="afc"/>
          <w:sz w:val="18"/>
          <w:szCs w:val="18"/>
        </w:rPr>
        <w:footnoteRef/>
      </w:r>
      <w:r w:rsidRPr="0063457D">
        <w:rPr>
          <w:sz w:val="18"/>
          <w:szCs w:val="18"/>
        </w:rPr>
        <w:t xml:space="preserve"> Настоящая форма является проектом, в который по согласованию между </w:t>
      </w:r>
      <w:r w:rsidRPr="0063457D">
        <w:rPr>
          <w:color w:val="000000"/>
          <w:sz w:val="18"/>
          <w:szCs w:val="18"/>
        </w:rPr>
        <w:t xml:space="preserve">Страховщиком и Страхователем могут быть внесены изменения в зависимости от особенностей нормативной базы Страховщика, не ухудшающие условия страхования, предложенные Страховщиком в рамках </w:t>
      </w:r>
      <w:r w:rsidRPr="0063457D">
        <w:rPr>
          <w:sz w:val="18"/>
          <w:szCs w:val="18"/>
        </w:rPr>
        <w:t>победителем процедуры закупки</w:t>
      </w:r>
      <w:proofErr w:type="gramStart"/>
      <w:r w:rsidRPr="0063457D">
        <w:rPr>
          <w:color w:val="000000"/>
          <w:sz w:val="18"/>
          <w:szCs w:val="18"/>
        </w:rPr>
        <w:t xml:space="preserve"> / </w:t>
      </w:r>
      <w:r w:rsidRPr="0063457D">
        <w:rPr>
          <w:sz w:val="18"/>
          <w:szCs w:val="18"/>
        </w:rPr>
        <w:t>З</w:t>
      </w:r>
      <w:proofErr w:type="gramEnd"/>
      <w:r w:rsidRPr="0063457D">
        <w:rPr>
          <w:sz w:val="18"/>
          <w:szCs w:val="18"/>
        </w:rPr>
        <w:t xml:space="preserve">аполняется победителем процедуры закупки в соответствии с поданной заявкой, а также в соответствии с Приложением </w:t>
      </w:r>
      <w:r w:rsidRPr="0063457D">
        <w:rPr>
          <w:bCs/>
          <w:sz w:val="18"/>
          <w:szCs w:val="18"/>
        </w:rPr>
        <w:t>№ 2 к документации о закупке (</w:t>
      </w:r>
      <w:r w:rsidRPr="0063457D">
        <w:rPr>
          <w:sz w:val="18"/>
          <w:szCs w:val="18"/>
        </w:rPr>
        <w:t>файл под названием «</w:t>
      </w:r>
      <w:r w:rsidRPr="0063457D">
        <w:rPr>
          <w:bCs/>
          <w:sz w:val="18"/>
          <w:szCs w:val="18"/>
        </w:rPr>
        <w:t>Приложение № 2 </w:t>
      </w:r>
      <w:r w:rsidRPr="0063457D">
        <w:rPr>
          <w:bCs/>
          <w:sz w:val="18"/>
          <w:szCs w:val="18"/>
        </w:rPr>
        <w:noBreakHyphen/>
        <w:t> </w:t>
      </w:r>
      <w:r w:rsidRPr="0063457D">
        <w:rPr>
          <w:sz w:val="18"/>
          <w:szCs w:val="18"/>
        </w:rPr>
        <w:t>Требования к продукции</w:t>
      </w:r>
      <w:r w:rsidRPr="0063457D">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EEA"/>
    <w:multiLevelType w:val="hybridMultilevel"/>
    <w:tmpl w:val="024458D0"/>
    <w:lvl w:ilvl="0" w:tplc="890050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094D1A"/>
    <w:multiLevelType w:val="hybridMultilevel"/>
    <w:tmpl w:val="485EC8AC"/>
    <w:lvl w:ilvl="0" w:tplc="C4FEF2DA">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1616D8A"/>
    <w:multiLevelType w:val="hybridMultilevel"/>
    <w:tmpl w:val="8CB2EE64"/>
    <w:lvl w:ilvl="0" w:tplc="7A3CD39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725429"/>
    <w:multiLevelType w:val="multilevel"/>
    <w:tmpl w:val="326246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1E6CA3"/>
    <w:multiLevelType w:val="hybridMultilevel"/>
    <w:tmpl w:val="100E5DA4"/>
    <w:lvl w:ilvl="0" w:tplc="9F1A159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A900BE"/>
    <w:multiLevelType w:val="hybridMultilevel"/>
    <w:tmpl w:val="60C830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C40420"/>
    <w:multiLevelType w:val="hybridMultilevel"/>
    <w:tmpl w:val="C5888D80"/>
    <w:lvl w:ilvl="0" w:tplc="426233A8">
      <w:start w:val="1"/>
      <w:numFmt w:val="bullet"/>
      <w:lvlText w:val=""/>
      <w:lvlJc w:val="left"/>
      <w:pPr>
        <w:ind w:left="663"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7">
    <w:nsid w:val="206A4ABC"/>
    <w:multiLevelType w:val="multilevel"/>
    <w:tmpl w:val="C9F8C87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0F268AD"/>
    <w:multiLevelType w:val="multilevel"/>
    <w:tmpl w:val="F98ACDBA"/>
    <w:lvl w:ilvl="0">
      <w:start w:val="1"/>
      <w:numFmt w:val="decimal"/>
      <w:pStyle w:val="a"/>
      <w:lvlText w:val="%1."/>
      <w:lvlJc w:val="center"/>
      <w:pPr>
        <w:tabs>
          <w:tab w:val="num" w:pos="0"/>
        </w:tabs>
        <w:ind w:left="0" w:firstLine="288"/>
      </w:pPr>
      <w:rPr>
        <w:rFonts w:hint="default"/>
      </w:rPr>
    </w:lvl>
    <w:lvl w:ilvl="1">
      <w:start w:val="1"/>
      <w:numFmt w:val="decimal"/>
      <w:pStyle w:val="-1"/>
      <w:lvlText w:val="%1.%2"/>
      <w:lvlJc w:val="left"/>
      <w:pPr>
        <w:tabs>
          <w:tab w:val="num" w:pos="1418"/>
        </w:tabs>
        <w:ind w:left="0" w:firstLine="567"/>
      </w:pPr>
      <w:rPr>
        <w:rFonts w:hint="default"/>
      </w:rPr>
    </w:lvl>
    <w:lvl w:ilvl="2">
      <w:start w:val="1"/>
      <w:numFmt w:val="decimal"/>
      <w:pStyle w:val="-2"/>
      <w:lvlText w:val="%1.%2.%3"/>
      <w:lvlJc w:val="left"/>
      <w:pPr>
        <w:tabs>
          <w:tab w:val="num" w:pos="1418"/>
        </w:tabs>
        <w:ind w:left="0" w:firstLine="567"/>
      </w:pPr>
      <w:rPr>
        <w:rFonts w:hint="default"/>
      </w:rPr>
    </w:lvl>
    <w:lvl w:ilvl="3">
      <w:start w:val="1"/>
      <w:numFmt w:val="lowerLetter"/>
      <w:pStyle w:val="-3"/>
      <w:lvlText w:val="%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33D6CBD"/>
    <w:multiLevelType w:val="hybridMultilevel"/>
    <w:tmpl w:val="BD26FAA0"/>
    <w:lvl w:ilvl="0" w:tplc="73D8BC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A3FC9"/>
    <w:multiLevelType w:val="multilevel"/>
    <w:tmpl w:val="A42E1E9C"/>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rPr>
        <w:b w:val="0"/>
        <w:sz w:val="24"/>
        <w:szCs w:val="24"/>
      </w:rPr>
    </w:lvl>
    <w:lvl w:ilvl="2">
      <w:start w:val="1"/>
      <w:numFmt w:val="decimal"/>
      <w:lvlText w:val="%1.%2.%3."/>
      <w:lvlJc w:val="left"/>
      <w:pPr>
        <w:tabs>
          <w:tab w:val="num" w:pos="788"/>
        </w:tabs>
        <w:ind w:left="78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nsid w:val="35C92975"/>
    <w:multiLevelType w:val="hybridMultilevel"/>
    <w:tmpl w:val="56766E68"/>
    <w:lvl w:ilvl="0" w:tplc="9F1A159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9B0920"/>
    <w:multiLevelType w:val="multilevel"/>
    <w:tmpl w:val="5FF242B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297F8C"/>
    <w:multiLevelType w:val="multilevel"/>
    <w:tmpl w:val="E5626524"/>
    <w:lvl w:ilvl="0">
      <w:start w:val="1"/>
      <w:numFmt w:val="decimal"/>
      <w:pStyle w:val="1"/>
      <w:lvlText w:val="%1."/>
      <w:lvlJc w:val="left"/>
      <w:pPr>
        <w:tabs>
          <w:tab w:val="num" w:pos="1407"/>
        </w:tabs>
        <w:ind w:left="1407" w:hanging="567"/>
      </w:pPr>
      <w:rPr>
        <w:rFonts w:hint="default"/>
        <w:bCs w:val="0"/>
        <w:iCs w:val="0"/>
        <w: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74"/>
        </w:tabs>
        <w:ind w:left="1974" w:hanging="1134"/>
      </w:pPr>
      <w:rPr>
        <w:rFonts w:cs="Times New Roman" w:hint="default"/>
        <w:bCs/>
        <w:i w:val="0"/>
        <w:iCs w:val="0"/>
        <w:caps w:val="0"/>
        <w:strike w:val="0"/>
        <w:dstrike w:val="0"/>
        <w:vanish w:val="0"/>
        <w:color w:val="auto"/>
        <w:spacing w:val="0"/>
        <w:w w:val="100"/>
        <w:kern w:val="0"/>
        <w:position w:val="0"/>
        <w:szCs w:val="28"/>
        <w:u w:val="none"/>
        <w:vertAlign w:val="baseline"/>
      </w:rPr>
    </w:lvl>
    <w:lvl w:ilvl="2">
      <w:start w:val="1"/>
      <w:numFmt w:val="decimal"/>
      <w:pStyle w:val="a0"/>
      <w:lvlText w:val="%1.%2.%3"/>
      <w:lvlJc w:val="left"/>
      <w:pPr>
        <w:tabs>
          <w:tab w:val="num" w:pos="1974"/>
        </w:tabs>
        <w:ind w:left="1974" w:hanging="113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a1"/>
      <w:lvlText w:val="%1.%2.%3.%4"/>
      <w:lvlJc w:val="left"/>
      <w:pPr>
        <w:tabs>
          <w:tab w:val="num" w:pos="1974"/>
        </w:tabs>
        <w:ind w:left="1974" w:hanging="1134"/>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3567"/>
        </w:tabs>
        <w:ind w:left="3567" w:hanging="567"/>
      </w:pPr>
      <w:rPr>
        <w:rFonts w:hint="default"/>
        <w:b w:val="0"/>
        <w:bCs w:val="0"/>
        <w:i w:val="0"/>
        <w:iCs w:val="0"/>
      </w:rPr>
    </w:lvl>
    <w:lvl w:ilvl="5">
      <w:start w:val="1"/>
      <w:numFmt w:val="bullet"/>
      <w:lvlText w:val=""/>
      <w:lvlJc w:val="left"/>
      <w:pPr>
        <w:tabs>
          <w:tab w:val="num" w:pos="3108"/>
        </w:tabs>
        <w:ind w:left="3108" w:hanging="567"/>
      </w:pPr>
      <w:rPr>
        <w:rFonts w:ascii="Symbol" w:hAnsi="Symbol" w:hint="default"/>
      </w:rPr>
    </w:lvl>
    <w:lvl w:ilvl="6">
      <w:start w:val="1"/>
      <w:numFmt w:val="lowerLetter"/>
      <w:lvlText w:val="%5%6%7)"/>
      <w:lvlJc w:val="left"/>
      <w:pPr>
        <w:tabs>
          <w:tab w:val="num" w:pos="3675"/>
        </w:tabs>
        <w:ind w:left="3675" w:hanging="567"/>
      </w:pPr>
      <w:rPr>
        <w:rFonts w:hint="default"/>
      </w:rPr>
    </w:lvl>
    <w:lvl w:ilvl="7">
      <w:start w:val="1"/>
      <w:numFmt w:val="decimal"/>
      <w:lvlText w:val="%1.%2.%3.%4.%5.%6.%7.%8."/>
      <w:lvlJc w:val="left"/>
      <w:pPr>
        <w:tabs>
          <w:tab w:val="num" w:pos="5385"/>
        </w:tabs>
        <w:ind w:left="3729" w:hanging="1224"/>
      </w:pPr>
      <w:rPr>
        <w:rFonts w:hint="default"/>
      </w:rPr>
    </w:lvl>
    <w:lvl w:ilvl="8">
      <w:start w:val="1"/>
      <w:numFmt w:val="decimal"/>
      <w:lvlText w:val="%1.%2.%3.%4.%5.%6.%7.%8.%9."/>
      <w:lvlJc w:val="left"/>
      <w:pPr>
        <w:tabs>
          <w:tab w:val="num" w:pos="6105"/>
        </w:tabs>
        <w:ind w:left="4305" w:hanging="1440"/>
      </w:pPr>
      <w:rPr>
        <w:rFonts w:hint="default"/>
      </w:rPr>
    </w:lvl>
  </w:abstractNum>
  <w:abstractNum w:abstractNumId="14">
    <w:nsid w:val="4B5B1C61"/>
    <w:multiLevelType w:val="multilevel"/>
    <w:tmpl w:val="C52CAE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C692310"/>
    <w:multiLevelType w:val="hybridMultilevel"/>
    <w:tmpl w:val="CD84DB5C"/>
    <w:lvl w:ilvl="0" w:tplc="C540C22A">
      <w:start w:val="1"/>
      <w:numFmt w:val="decimal"/>
      <w:lvlText w:val="%1."/>
      <w:lvlJc w:val="left"/>
      <w:pPr>
        <w:ind w:left="720" w:hanging="360"/>
      </w:pPr>
      <w:rPr>
        <w:b w:val="0"/>
      </w:rPr>
    </w:lvl>
    <w:lvl w:ilvl="1" w:tplc="3EE075F8" w:tentative="1">
      <w:start w:val="1"/>
      <w:numFmt w:val="lowerLetter"/>
      <w:lvlText w:val="%2."/>
      <w:lvlJc w:val="left"/>
      <w:pPr>
        <w:ind w:left="1440" w:hanging="360"/>
      </w:pPr>
    </w:lvl>
    <w:lvl w:ilvl="2" w:tplc="2FDC681C" w:tentative="1">
      <w:start w:val="1"/>
      <w:numFmt w:val="lowerRoman"/>
      <w:lvlText w:val="%3."/>
      <w:lvlJc w:val="right"/>
      <w:pPr>
        <w:ind w:left="2160" w:hanging="180"/>
      </w:pPr>
    </w:lvl>
    <w:lvl w:ilvl="3" w:tplc="6E8A3E8A" w:tentative="1">
      <w:start w:val="1"/>
      <w:numFmt w:val="decimal"/>
      <w:lvlText w:val="%4."/>
      <w:lvlJc w:val="left"/>
      <w:pPr>
        <w:ind w:left="2880" w:hanging="360"/>
      </w:pPr>
    </w:lvl>
    <w:lvl w:ilvl="4" w:tplc="BAB06182" w:tentative="1">
      <w:start w:val="1"/>
      <w:numFmt w:val="lowerLetter"/>
      <w:lvlText w:val="%5."/>
      <w:lvlJc w:val="left"/>
      <w:pPr>
        <w:ind w:left="3600" w:hanging="360"/>
      </w:pPr>
    </w:lvl>
    <w:lvl w:ilvl="5" w:tplc="1FD47D9E" w:tentative="1">
      <w:start w:val="1"/>
      <w:numFmt w:val="lowerRoman"/>
      <w:lvlText w:val="%6."/>
      <w:lvlJc w:val="right"/>
      <w:pPr>
        <w:ind w:left="4320" w:hanging="180"/>
      </w:pPr>
    </w:lvl>
    <w:lvl w:ilvl="6" w:tplc="7E981766" w:tentative="1">
      <w:start w:val="1"/>
      <w:numFmt w:val="decimal"/>
      <w:lvlText w:val="%7."/>
      <w:lvlJc w:val="left"/>
      <w:pPr>
        <w:ind w:left="5040" w:hanging="360"/>
      </w:pPr>
    </w:lvl>
    <w:lvl w:ilvl="7" w:tplc="14CE763C" w:tentative="1">
      <w:start w:val="1"/>
      <w:numFmt w:val="lowerLetter"/>
      <w:lvlText w:val="%8."/>
      <w:lvlJc w:val="left"/>
      <w:pPr>
        <w:ind w:left="5760" w:hanging="360"/>
      </w:pPr>
    </w:lvl>
    <w:lvl w:ilvl="8" w:tplc="4DE2491E" w:tentative="1">
      <w:start w:val="1"/>
      <w:numFmt w:val="lowerRoman"/>
      <w:lvlText w:val="%9."/>
      <w:lvlJc w:val="right"/>
      <w:pPr>
        <w:ind w:left="6480" w:hanging="180"/>
      </w:pPr>
    </w:lvl>
  </w:abstractNum>
  <w:abstractNum w:abstractNumId="16">
    <w:nsid w:val="4D237B4F"/>
    <w:multiLevelType w:val="multilevel"/>
    <w:tmpl w:val="B9347E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3385106"/>
    <w:multiLevelType w:val="hybridMultilevel"/>
    <w:tmpl w:val="86EEF412"/>
    <w:lvl w:ilvl="0" w:tplc="D99AA4F8">
      <w:start w:val="1"/>
      <w:numFmt w:val="decimal"/>
      <w:lvlText w:val="%1."/>
      <w:lvlJc w:val="left"/>
      <w:pPr>
        <w:tabs>
          <w:tab w:val="num" w:pos="360"/>
        </w:tabs>
        <w:ind w:left="360" w:hanging="360"/>
      </w:pPr>
      <w:rPr>
        <w:b/>
      </w:rPr>
    </w:lvl>
    <w:lvl w:ilvl="1" w:tplc="1494C09E">
      <w:numFmt w:val="none"/>
      <w:lvlText w:val=""/>
      <w:lvlJc w:val="left"/>
      <w:pPr>
        <w:tabs>
          <w:tab w:val="num" w:pos="360"/>
        </w:tabs>
      </w:pPr>
      <w:rPr>
        <w:rFonts w:ascii="Times New Roman" w:eastAsia="Times New Roman" w:hAnsi="Times New Roman" w:cs="Times New Roman"/>
      </w:rPr>
    </w:lvl>
    <w:lvl w:ilvl="2" w:tplc="16FE7CE2">
      <w:numFmt w:val="none"/>
      <w:lvlText w:val=""/>
      <w:lvlJc w:val="left"/>
      <w:pPr>
        <w:tabs>
          <w:tab w:val="num" w:pos="360"/>
        </w:tabs>
      </w:pPr>
    </w:lvl>
    <w:lvl w:ilvl="3" w:tplc="4BFA0900">
      <w:numFmt w:val="none"/>
      <w:lvlText w:val=""/>
      <w:lvlJc w:val="left"/>
      <w:pPr>
        <w:tabs>
          <w:tab w:val="num" w:pos="360"/>
        </w:tabs>
      </w:pPr>
    </w:lvl>
    <w:lvl w:ilvl="4" w:tplc="8AFA06A0">
      <w:numFmt w:val="none"/>
      <w:lvlText w:val=""/>
      <w:lvlJc w:val="left"/>
      <w:pPr>
        <w:tabs>
          <w:tab w:val="num" w:pos="360"/>
        </w:tabs>
      </w:pPr>
    </w:lvl>
    <w:lvl w:ilvl="5" w:tplc="A24A7C24">
      <w:numFmt w:val="none"/>
      <w:lvlText w:val=""/>
      <w:lvlJc w:val="left"/>
      <w:pPr>
        <w:tabs>
          <w:tab w:val="num" w:pos="360"/>
        </w:tabs>
      </w:pPr>
    </w:lvl>
    <w:lvl w:ilvl="6" w:tplc="0CE864FC">
      <w:numFmt w:val="none"/>
      <w:lvlText w:val=""/>
      <w:lvlJc w:val="left"/>
      <w:pPr>
        <w:tabs>
          <w:tab w:val="num" w:pos="360"/>
        </w:tabs>
      </w:pPr>
    </w:lvl>
    <w:lvl w:ilvl="7" w:tplc="9864BAB0">
      <w:numFmt w:val="none"/>
      <w:lvlText w:val=""/>
      <w:lvlJc w:val="left"/>
      <w:pPr>
        <w:tabs>
          <w:tab w:val="num" w:pos="360"/>
        </w:tabs>
      </w:pPr>
    </w:lvl>
    <w:lvl w:ilvl="8" w:tplc="681C6B78">
      <w:numFmt w:val="none"/>
      <w:lvlText w:val=""/>
      <w:lvlJc w:val="left"/>
      <w:pPr>
        <w:tabs>
          <w:tab w:val="num" w:pos="360"/>
        </w:tabs>
      </w:pPr>
    </w:lvl>
  </w:abstractNum>
  <w:abstractNum w:abstractNumId="18">
    <w:nsid w:val="543E1D8A"/>
    <w:multiLevelType w:val="hybridMultilevel"/>
    <w:tmpl w:val="BDC8547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55EB71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3F44AA"/>
    <w:multiLevelType w:val="hybridMultilevel"/>
    <w:tmpl w:val="02A489A8"/>
    <w:lvl w:ilvl="0" w:tplc="9F1A159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058B4"/>
    <w:multiLevelType w:val="multilevel"/>
    <w:tmpl w:val="7818B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3AC6983"/>
    <w:multiLevelType w:val="hybridMultilevel"/>
    <w:tmpl w:val="0EC4B516"/>
    <w:lvl w:ilvl="0" w:tplc="9F1A1596">
      <w:start w:val="1"/>
      <w:numFmt w:val="bullet"/>
      <w:lvlText w:val=""/>
      <w:lvlJc w:val="left"/>
      <w:pPr>
        <w:tabs>
          <w:tab w:val="num" w:pos="1011"/>
        </w:tabs>
        <w:ind w:left="1011" w:hanging="360"/>
      </w:pPr>
      <w:rPr>
        <w:rFonts w:ascii="Symbol" w:hAnsi="Symbol" w:hint="default"/>
      </w:rPr>
    </w:lvl>
    <w:lvl w:ilvl="1" w:tplc="04190003">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23">
    <w:nsid w:val="74536518"/>
    <w:multiLevelType w:val="hybridMultilevel"/>
    <w:tmpl w:val="06E0F790"/>
    <w:lvl w:ilvl="0" w:tplc="9F1A159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B93A06"/>
    <w:multiLevelType w:val="hybridMultilevel"/>
    <w:tmpl w:val="6464D4E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6">
    <w:nsid w:val="7D0D3F73"/>
    <w:multiLevelType w:val="hybridMultilevel"/>
    <w:tmpl w:val="9DA0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21"/>
  </w:num>
  <w:num w:numId="5">
    <w:abstractNumId w:val="16"/>
  </w:num>
  <w:num w:numId="6">
    <w:abstractNumId w:val="14"/>
  </w:num>
  <w:num w:numId="7">
    <w:abstractNumId w:val="2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3"/>
  </w:num>
  <w:num w:numId="13">
    <w:abstractNumId w:val="22"/>
  </w:num>
  <w:num w:numId="14">
    <w:abstractNumId w:val="6"/>
  </w:num>
  <w:num w:numId="15">
    <w:abstractNumId w:val="26"/>
  </w:num>
  <w:num w:numId="16">
    <w:abstractNumId w:val="8"/>
  </w:num>
  <w:num w:numId="17">
    <w:abstractNumId w:val="15"/>
  </w:num>
  <w:num w:numId="18">
    <w:abstractNumId w:val="25"/>
  </w:num>
  <w:num w:numId="19">
    <w:abstractNumId w:val="9"/>
  </w:num>
  <w:num w:numId="20">
    <w:abstractNumId w:val="2"/>
  </w:num>
  <w:num w:numId="21">
    <w:abstractNumId w:val="0"/>
  </w:num>
  <w:num w:numId="22">
    <w:abstractNumId w:val="1"/>
  </w:num>
  <w:num w:numId="23">
    <w:abstractNumId w:val="10"/>
  </w:num>
  <w:num w:numId="24">
    <w:abstractNumId w:val="7"/>
  </w:num>
  <w:num w:numId="25">
    <w:abstractNumId w:val="24"/>
  </w:num>
  <w:num w:numId="26">
    <w:abstractNumId w:val="12"/>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5A"/>
    <w:rsid w:val="00003417"/>
    <w:rsid w:val="00041B1C"/>
    <w:rsid w:val="00045205"/>
    <w:rsid w:val="000509BC"/>
    <w:rsid w:val="000607E7"/>
    <w:rsid w:val="000D26A3"/>
    <w:rsid w:val="000D68A3"/>
    <w:rsid w:val="00137E8A"/>
    <w:rsid w:val="00155451"/>
    <w:rsid w:val="001E1872"/>
    <w:rsid w:val="001E7303"/>
    <w:rsid w:val="00211AF8"/>
    <w:rsid w:val="002347AB"/>
    <w:rsid w:val="00242162"/>
    <w:rsid w:val="00266AD4"/>
    <w:rsid w:val="002726BA"/>
    <w:rsid w:val="002D6AAA"/>
    <w:rsid w:val="00313858"/>
    <w:rsid w:val="00344986"/>
    <w:rsid w:val="00387ACD"/>
    <w:rsid w:val="00392755"/>
    <w:rsid w:val="003C0F3B"/>
    <w:rsid w:val="00423763"/>
    <w:rsid w:val="00427E9E"/>
    <w:rsid w:val="0048433F"/>
    <w:rsid w:val="004A5C37"/>
    <w:rsid w:val="004B0AD8"/>
    <w:rsid w:val="004D1B3C"/>
    <w:rsid w:val="004E412E"/>
    <w:rsid w:val="004E4C67"/>
    <w:rsid w:val="0053492A"/>
    <w:rsid w:val="00584E5A"/>
    <w:rsid w:val="005A071F"/>
    <w:rsid w:val="005A6BA8"/>
    <w:rsid w:val="005D27BD"/>
    <w:rsid w:val="006033D9"/>
    <w:rsid w:val="0063457D"/>
    <w:rsid w:val="00642918"/>
    <w:rsid w:val="00642F23"/>
    <w:rsid w:val="00652F59"/>
    <w:rsid w:val="00666B13"/>
    <w:rsid w:val="006772C9"/>
    <w:rsid w:val="00692ED2"/>
    <w:rsid w:val="006E7C3D"/>
    <w:rsid w:val="007027CF"/>
    <w:rsid w:val="007050E5"/>
    <w:rsid w:val="00711E3D"/>
    <w:rsid w:val="00714EF1"/>
    <w:rsid w:val="00785182"/>
    <w:rsid w:val="007869E5"/>
    <w:rsid w:val="007B096F"/>
    <w:rsid w:val="00810CEB"/>
    <w:rsid w:val="00815764"/>
    <w:rsid w:val="00853C8F"/>
    <w:rsid w:val="009675FB"/>
    <w:rsid w:val="00967DDA"/>
    <w:rsid w:val="009E2541"/>
    <w:rsid w:val="00A1760C"/>
    <w:rsid w:val="00A26C1B"/>
    <w:rsid w:val="00A366D2"/>
    <w:rsid w:val="00A548C5"/>
    <w:rsid w:val="00A82815"/>
    <w:rsid w:val="00AF0BEC"/>
    <w:rsid w:val="00BA1287"/>
    <w:rsid w:val="00BC28AD"/>
    <w:rsid w:val="00BD4128"/>
    <w:rsid w:val="00BD5AA5"/>
    <w:rsid w:val="00BE7A47"/>
    <w:rsid w:val="00BF5264"/>
    <w:rsid w:val="00C655C5"/>
    <w:rsid w:val="00C66F6E"/>
    <w:rsid w:val="00C72DD4"/>
    <w:rsid w:val="00C802E1"/>
    <w:rsid w:val="00CC466F"/>
    <w:rsid w:val="00D308DA"/>
    <w:rsid w:val="00D82BC1"/>
    <w:rsid w:val="00DE4877"/>
    <w:rsid w:val="00EB1BA8"/>
    <w:rsid w:val="00EB30B7"/>
    <w:rsid w:val="00F65539"/>
    <w:rsid w:val="00F72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E25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9E2541"/>
    <w:pPr>
      <w:keepNext/>
      <w:numPr>
        <w:numId w:val="2"/>
      </w:numPr>
      <w:spacing w:before="240" w:after="60"/>
      <w:outlineLvl w:val="0"/>
    </w:pPr>
    <w:rPr>
      <w:rFonts w:ascii="Arial" w:hAnsi="Arial" w:cs="Arial"/>
      <w:b/>
      <w:bCs/>
      <w:kern w:val="32"/>
      <w:sz w:val="32"/>
      <w:szCs w:val="32"/>
    </w:rPr>
  </w:style>
  <w:style w:type="paragraph" w:styleId="2">
    <w:name w:val="heading 2"/>
    <w:basedOn w:val="a3"/>
    <w:next w:val="a3"/>
    <w:link w:val="20"/>
    <w:qFormat/>
    <w:rsid w:val="009E2541"/>
    <w:pPr>
      <w:keepNext/>
      <w:numPr>
        <w:ilvl w:val="1"/>
        <w:numId w:val="2"/>
      </w:numPr>
      <w:spacing w:before="240" w:after="60"/>
      <w:outlineLvl w:val="1"/>
    </w:pPr>
    <w:rPr>
      <w:rFonts w:ascii="Arial" w:hAnsi="Arial" w:cs="Arial"/>
      <w:b/>
      <w:bCs/>
      <w:iCs/>
      <w:sz w:val="28"/>
      <w:szCs w:val="28"/>
    </w:rPr>
  </w:style>
  <w:style w:type="paragraph" w:styleId="5">
    <w:name w:val="heading 5"/>
    <w:basedOn w:val="a3"/>
    <w:next w:val="a3"/>
    <w:link w:val="50"/>
    <w:semiHidden/>
    <w:unhideWhenUsed/>
    <w:qFormat/>
    <w:rsid w:val="009E2541"/>
    <w:pPr>
      <w:keepNext/>
      <w:keepLines/>
      <w:spacing w:before="40"/>
      <w:outlineLvl w:val="4"/>
    </w:pPr>
    <w:rPr>
      <w:rFonts w:asciiTheme="majorHAnsi" w:eastAsiaTheme="majorEastAsia" w:hAnsiTheme="majorHAnsi" w:cstheme="majorBidi"/>
      <w:color w:val="2F5496"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Ростех] Простой текст (Без уровня)"/>
    <w:link w:val="a8"/>
    <w:uiPriority w:val="99"/>
    <w:qFormat/>
    <w:rsid w:val="009E2541"/>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8">
    <w:name w:val="[Ростех] Простой текст (Без уровня) Знак"/>
    <w:link w:val="a7"/>
    <w:uiPriority w:val="99"/>
    <w:rsid w:val="009E2541"/>
    <w:rPr>
      <w:rFonts w:ascii="Proxima Nova ExCn Rg" w:eastAsia="Times New Roman" w:hAnsi="Proxima Nova ExCn Rg" w:cs="Times New Roman"/>
      <w:sz w:val="28"/>
      <w:szCs w:val="28"/>
      <w:lang w:eastAsia="ru-RU"/>
    </w:rPr>
  </w:style>
  <w:style w:type="character" w:customStyle="1" w:styleId="6">
    <w:name w:val="Стиль6"/>
    <w:basedOn w:val="a4"/>
    <w:uiPriority w:val="1"/>
    <w:rsid w:val="009E2541"/>
  </w:style>
  <w:style w:type="character" w:customStyle="1" w:styleId="28">
    <w:name w:val="Стиль28"/>
    <w:basedOn w:val="a4"/>
    <w:uiPriority w:val="1"/>
    <w:rsid w:val="009E2541"/>
    <w:rPr>
      <w:i w:val="0"/>
    </w:rPr>
  </w:style>
  <w:style w:type="character" w:customStyle="1" w:styleId="99">
    <w:name w:val="Стиль99"/>
    <w:basedOn w:val="a4"/>
    <w:uiPriority w:val="1"/>
    <w:rsid w:val="009E2541"/>
    <w:rPr>
      <w:sz w:val="24"/>
    </w:rPr>
  </w:style>
  <w:style w:type="character" w:customStyle="1" w:styleId="101">
    <w:name w:val="Стиль101"/>
    <w:basedOn w:val="a4"/>
    <w:uiPriority w:val="1"/>
    <w:rsid w:val="009E2541"/>
    <w:rPr>
      <w:sz w:val="24"/>
    </w:rPr>
  </w:style>
  <w:style w:type="character" w:customStyle="1" w:styleId="102">
    <w:name w:val="Стиль102"/>
    <w:basedOn w:val="a4"/>
    <w:uiPriority w:val="1"/>
    <w:rsid w:val="009E2541"/>
    <w:rPr>
      <w:sz w:val="24"/>
    </w:rPr>
  </w:style>
  <w:style w:type="character" w:customStyle="1" w:styleId="103">
    <w:name w:val="Стиль103"/>
    <w:basedOn w:val="a4"/>
    <w:uiPriority w:val="1"/>
    <w:rsid w:val="009E2541"/>
    <w:rPr>
      <w:sz w:val="24"/>
    </w:rPr>
  </w:style>
  <w:style w:type="character" w:customStyle="1" w:styleId="110">
    <w:name w:val="Стиль110"/>
    <w:basedOn w:val="a4"/>
    <w:uiPriority w:val="1"/>
    <w:rsid w:val="009E2541"/>
    <w:rPr>
      <w:sz w:val="24"/>
    </w:rPr>
  </w:style>
  <w:style w:type="character" w:customStyle="1" w:styleId="114">
    <w:name w:val="Стиль114"/>
    <w:basedOn w:val="a4"/>
    <w:uiPriority w:val="1"/>
    <w:rsid w:val="009E2541"/>
    <w:rPr>
      <w:rFonts w:ascii="Proxima Nova ExCn Rg" w:hAnsi="Proxima Nova ExCn Rg"/>
      <w:color w:val="000000" w:themeColor="text1"/>
      <w:sz w:val="28"/>
    </w:rPr>
  </w:style>
  <w:style w:type="character" w:customStyle="1" w:styleId="10">
    <w:name w:val="Заголовок 1 Знак"/>
    <w:basedOn w:val="a4"/>
    <w:link w:val="1"/>
    <w:rsid w:val="009E2541"/>
    <w:rPr>
      <w:rFonts w:ascii="Arial" w:eastAsia="Times New Roman" w:hAnsi="Arial" w:cs="Arial"/>
      <w:b/>
      <w:bCs/>
      <w:kern w:val="32"/>
      <w:sz w:val="32"/>
      <w:szCs w:val="32"/>
      <w:lang w:eastAsia="ru-RU"/>
    </w:rPr>
  </w:style>
  <w:style w:type="character" w:customStyle="1" w:styleId="20">
    <w:name w:val="Заголовок 2 Знак"/>
    <w:basedOn w:val="a4"/>
    <w:link w:val="2"/>
    <w:rsid w:val="009E2541"/>
    <w:rPr>
      <w:rFonts w:ascii="Arial" w:eastAsia="Times New Roman" w:hAnsi="Arial" w:cs="Arial"/>
      <w:b/>
      <w:bCs/>
      <w:iCs/>
      <w:sz w:val="28"/>
      <w:szCs w:val="28"/>
      <w:lang w:eastAsia="ru-RU"/>
    </w:rPr>
  </w:style>
  <w:style w:type="character" w:customStyle="1" w:styleId="50">
    <w:name w:val="Заголовок 5 Знак"/>
    <w:basedOn w:val="a4"/>
    <w:link w:val="5"/>
    <w:semiHidden/>
    <w:rsid w:val="009E2541"/>
    <w:rPr>
      <w:rFonts w:asciiTheme="majorHAnsi" w:eastAsiaTheme="majorEastAsia" w:hAnsiTheme="majorHAnsi" w:cstheme="majorBidi"/>
      <w:color w:val="2F5496" w:themeColor="accent1" w:themeShade="BF"/>
      <w:sz w:val="24"/>
      <w:szCs w:val="24"/>
      <w:lang w:eastAsia="ru-RU"/>
    </w:rPr>
  </w:style>
  <w:style w:type="paragraph" w:customStyle="1" w:styleId="a0">
    <w:name w:val="Пункт"/>
    <w:basedOn w:val="a3"/>
    <w:rsid w:val="009E2541"/>
    <w:pPr>
      <w:numPr>
        <w:ilvl w:val="2"/>
        <w:numId w:val="2"/>
      </w:numPr>
      <w:spacing w:line="360" w:lineRule="auto"/>
      <w:jc w:val="both"/>
    </w:pPr>
    <w:rPr>
      <w:snapToGrid w:val="0"/>
      <w:sz w:val="28"/>
    </w:rPr>
  </w:style>
  <w:style w:type="paragraph" w:customStyle="1" w:styleId="a1">
    <w:name w:val="Подпункт"/>
    <w:basedOn w:val="a0"/>
    <w:rsid w:val="009E2541"/>
    <w:pPr>
      <w:numPr>
        <w:ilvl w:val="3"/>
      </w:numPr>
    </w:pPr>
  </w:style>
  <w:style w:type="paragraph" w:customStyle="1" w:styleId="a2">
    <w:name w:val="Подподпункт"/>
    <w:basedOn w:val="a1"/>
    <w:rsid w:val="009E2541"/>
    <w:pPr>
      <w:numPr>
        <w:ilvl w:val="4"/>
      </w:numPr>
    </w:pPr>
  </w:style>
  <w:style w:type="paragraph" w:styleId="a9">
    <w:name w:val="Body Text"/>
    <w:aliases w:val="Основной текст Знак Знак Знак,Основной текст Знак1 Знак Знак,Основной текст Знак1 Знак Знак Знак Знак Знак,Основной текст Знак1 Знак,Основной текст1,Основной текст Знак2"/>
    <w:basedOn w:val="a3"/>
    <w:link w:val="aa"/>
    <w:rsid w:val="009E2541"/>
    <w:pPr>
      <w:pBdr>
        <w:bottom w:val="single" w:sz="12" w:space="1" w:color="auto"/>
      </w:pBdr>
      <w:jc w:val="center"/>
    </w:pPr>
    <w:rPr>
      <w:b/>
      <w:sz w:val="28"/>
    </w:rPr>
  </w:style>
  <w:style w:type="character" w:customStyle="1" w:styleId="aa">
    <w:name w:val="Основной текст Знак"/>
    <w:aliases w:val="Основной текст Знак Знак Знак Знак,Основной текст Знак1 Знак Знак Знак,Основной текст Знак1 Знак Знак Знак Знак Знак Знак,Основной текст Знак1 Знак Знак1,Основной текст1 Знак,Основной текст Знак2 Знак"/>
    <w:basedOn w:val="a4"/>
    <w:link w:val="a9"/>
    <w:rsid w:val="009E2541"/>
    <w:rPr>
      <w:rFonts w:ascii="Times New Roman" w:eastAsia="Times New Roman" w:hAnsi="Times New Roman" w:cs="Times New Roman"/>
      <w:b/>
      <w:sz w:val="28"/>
      <w:szCs w:val="24"/>
      <w:lang w:eastAsia="ru-RU"/>
    </w:rPr>
  </w:style>
  <w:style w:type="paragraph" w:styleId="ab">
    <w:name w:val="footer"/>
    <w:basedOn w:val="a3"/>
    <w:link w:val="ac"/>
    <w:rsid w:val="009E2541"/>
    <w:pPr>
      <w:tabs>
        <w:tab w:val="center" w:pos="4153"/>
        <w:tab w:val="right" w:pos="8306"/>
      </w:tabs>
    </w:pPr>
  </w:style>
  <w:style w:type="character" w:customStyle="1" w:styleId="ac">
    <w:name w:val="Нижний колонтитул Знак"/>
    <w:basedOn w:val="a4"/>
    <w:link w:val="ab"/>
    <w:uiPriority w:val="99"/>
    <w:rsid w:val="009E2541"/>
    <w:rPr>
      <w:rFonts w:ascii="Times New Roman" w:eastAsia="Times New Roman" w:hAnsi="Times New Roman" w:cs="Times New Roman"/>
      <w:sz w:val="24"/>
      <w:szCs w:val="24"/>
      <w:lang w:eastAsia="ru-RU"/>
    </w:rPr>
  </w:style>
  <w:style w:type="paragraph" w:styleId="3">
    <w:name w:val="Body Text Indent 3"/>
    <w:basedOn w:val="a3"/>
    <w:link w:val="30"/>
    <w:rsid w:val="009E2541"/>
    <w:pPr>
      <w:spacing w:after="120"/>
      <w:ind w:left="283"/>
    </w:pPr>
    <w:rPr>
      <w:sz w:val="16"/>
      <w:szCs w:val="16"/>
    </w:rPr>
  </w:style>
  <w:style w:type="character" w:customStyle="1" w:styleId="30">
    <w:name w:val="Основной текст с отступом 3 Знак"/>
    <w:basedOn w:val="a4"/>
    <w:link w:val="3"/>
    <w:rsid w:val="009E2541"/>
    <w:rPr>
      <w:rFonts w:ascii="Times New Roman" w:eastAsia="Times New Roman" w:hAnsi="Times New Roman" w:cs="Times New Roman"/>
      <w:sz w:val="16"/>
      <w:szCs w:val="16"/>
      <w:lang w:eastAsia="ru-RU"/>
    </w:rPr>
  </w:style>
  <w:style w:type="paragraph" w:styleId="ad">
    <w:name w:val="footnote text"/>
    <w:aliases w:val="Знак,Знак2"/>
    <w:basedOn w:val="a3"/>
    <w:link w:val="ae"/>
    <w:rsid w:val="009E2541"/>
  </w:style>
  <w:style w:type="character" w:customStyle="1" w:styleId="ae">
    <w:name w:val="Текст сноски Знак"/>
    <w:aliases w:val="Знак Знак,Знак2 Знак"/>
    <w:basedOn w:val="a4"/>
    <w:link w:val="ad"/>
    <w:rsid w:val="009E2541"/>
    <w:rPr>
      <w:rFonts w:ascii="Times New Roman" w:eastAsia="Times New Roman" w:hAnsi="Times New Roman" w:cs="Times New Roman"/>
      <w:sz w:val="24"/>
      <w:szCs w:val="24"/>
      <w:lang w:eastAsia="ru-RU"/>
    </w:rPr>
  </w:style>
  <w:style w:type="paragraph" w:styleId="af">
    <w:name w:val="Body Text Indent"/>
    <w:basedOn w:val="a3"/>
    <w:link w:val="af0"/>
    <w:semiHidden/>
    <w:unhideWhenUsed/>
    <w:rsid w:val="009E2541"/>
    <w:pPr>
      <w:spacing w:after="120"/>
      <w:ind w:left="283"/>
    </w:pPr>
  </w:style>
  <w:style w:type="character" w:customStyle="1" w:styleId="af0">
    <w:name w:val="Основной текст с отступом Знак"/>
    <w:basedOn w:val="a4"/>
    <w:link w:val="af"/>
    <w:semiHidden/>
    <w:rsid w:val="009E2541"/>
    <w:rPr>
      <w:rFonts w:ascii="Times New Roman" w:eastAsia="Times New Roman" w:hAnsi="Times New Roman" w:cs="Times New Roman"/>
      <w:sz w:val="24"/>
      <w:szCs w:val="24"/>
      <w:lang w:eastAsia="ru-RU"/>
    </w:rPr>
  </w:style>
  <w:style w:type="character" w:styleId="af1">
    <w:name w:val="page number"/>
    <w:basedOn w:val="a4"/>
    <w:rsid w:val="009E2541"/>
  </w:style>
  <w:style w:type="paragraph" w:customStyle="1" w:styleId="s1">
    <w:name w:val="s1"/>
    <w:basedOn w:val="a3"/>
    <w:rsid w:val="009E2541"/>
    <w:pPr>
      <w:jc w:val="both"/>
    </w:pPr>
    <w:rPr>
      <w:rFonts w:ascii="Times New Roman CYR" w:hAnsi="Times New Roman CYR"/>
      <w:sz w:val="20"/>
      <w:szCs w:val="20"/>
    </w:rPr>
  </w:style>
  <w:style w:type="paragraph" w:customStyle="1" w:styleId="af2">
    <w:name w:val="бычный"/>
    <w:link w:val="af3"/>
    <w:rsid w:val="009E2541"/>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af3">
    <w:name w:val="бычный Знак"/>
    <w:link w:val="af2"/>
    <w:rsid w:val="009E2541"/>
    <w:rPr>
      <w:rFonts w:ascii="Journal" w:eastAsia="Times New Roman" w:hAnsi="Journal" w:cs="Times New Roman"/>
      <w:sz w:val="24"/>
      <w:szCs w:val="20"/>
      <w:lang w:eastAsia="ru-RU"/>
    </w:rPr>
  </w:style>
  <w:style w:type="paragraph" w:customStyle="1" w:styleId="-1">
    <w:name w:val="Договор пункт-1"/>
    <w:basedOn w:val="a3"/>
    <w:rsid w:val="009E2541"/>
    <w:pPr>
      <w:numPr>
        <w:ilvl w:val="1"/>
        <w:numId w:val="16"/>
      </w:numPr>
      <w:tabs>
        <w:tab w:val="clear" w:pos="1418"/>
        <w:tab w:val="num" w:pos="1440"/>
      </w:tabs>
      <w:spacing w:line="360" w:lineRule="auto"/>
      <w:ind w:left="1440" w:hanging="360"/>
    </w:pPr>
    <w:rPr>
      <w:snapToGrid w:val="0"/>
    </w:rPr>
  </w:style>
  <w:style w:type="paragraph" w:customStyle="1" w:styleId="-2">
    <w:name w:val="Договор пункт-2"/>
    <w:basedOn w:val="a3"/>
    <w:rsid w:val="009E2541"/>
    <w:pPr>
      <w:numPr>
        <w:ilvl w:val="2"/>
        <w:numId w:val="16"/>
      </w:numPr>
      <w:tabs>
        <w:tab w:val="clear" w:pos="1418"/>
        <w:tab w:val="num" w:pos="2160"/>
      </w:tabs>
      <w:spacing w:line="360" w:lineRule="auto"/>
      <w:ind w:left="2160" w:hanging="180"/>
    </w:pPr>
    <w:rPr>
      <w:snapToGrid w:val="0"/>
    </w:rPr>
  </w:style>
  <w:style w:type="paragraph" w:customStyle="1" w:styleId="-3">
    <w:name w:val="Договор пункт-3"/>
    <w:basedOn w:val="a3"/>
    <w:rsid w:val="009E2541"/>
    <w:pPr>
      <w:numPr>
        <w:ilvl w:val="3"/>
        <w:numId w:val="16"/>
      </w:numPr>
      <w:tabs>
        <w:tab w:val="clear" w:pos="1985"/>
        <w:tab w:val="num" w:pos="2880"/>
      </w:tabs>
      <w:spacing w:line="360" w:lineRule="auto"/>
      <w:ind w:left="2880" w:hanging="360"/>
    </w:pPr>
    <w:rPr>
      <w:snapToGrid w:val="0"/>
    </w:rPr>
  </w:style>
  <w:style w:type="paragraph" w:customStyle="1" w:styleId="a">
    <w:name w:val="Договор раздел"/>
    <w:basedOn w:val="a3"/>
    <w:rsid w:val="009E2541"/>
    <w:pPr>
      <w:keepNext/>
      <w:numPr>
        <w:numId w:val="16"/>
      </w:numPr>
      <w:shd w:val="clear" w:color="auto" w:fill="FFFFFF"/>
      <w:tabs>
        <w:tab w:val="clear" w:pos="0"/>
        <w:tab w:val="num" w:pos="360"/>
      </w:tabs>
      <w:spacing w:before="360" w:after="120"/>
      <w:ind w:left="360" w:hanging="360"/>
      <w:jc w:val="center"/>
      <w:outlineLvl w:val="0"/>
    </w:pPr>
    <w:rPr>
      <w:b/>
      <w:bCs/>
      <w:caps/>
      <w:snapToGrid w:val="0"/>
      <w:szCs w:val="28"/>
    </w:rPr>
  </w:style>
  <w:style w:type="paragraph" w:styleId="af4">
    <w:name w:val="header"/>
    <w:basedOn w:val="a3"/>
    <w:link w:val="af5"/>
    <w:rsid w:val="009E2541"/>
    <w:pPr>
      <w:pBdr>
        <w:bottom w:val="single" w:sz="4" w:space="1" w:color="auto"/>
      </w:pBdr>
      <w:tabs>
        <w:tab w:val="center" w:pos="4153"/>
        <w:tab w:val="right" w:pos="8306"/>
      </w:tabs>
      <w:jc w:val="center"/>
    </w:pPr>
    <w:rPr>
      <w:i/>
      <w:snapToGrid w:val="0"/>
    </w:rPr>
  </w:style>
  <w:style w:type="character" w:customStyle="1" w:styleId="af5">
    <w:name w:val="Верхний колонтитул Знак"/>
    <w:basedOn w:val="a4"/>
    <w:link w:val="af4"/>
    <w:rsid w:val="009E2541"/>
    <w:rPr>
      <w:rFonts w:ascii="Times New Roman" w:eastAsia="Times New Roman" w:hAnsi="Times New Roman" w:cs="Times New Roman"/>
      <w:i/>
      <w:snapToGrid w:val="0"/>
      <w:sz w:val="24"/>
      <w:szCs w:val="24"/>
      <w:lang w:eastAsia="ru-RU"/>
    </w:rPr>
  </w:style>
  <w:style w:type="table" w:styleId="af6">
    <w:name w:val="Table Grid"/>
    <w:basedOn w:val="a5"/>
    <w:uiPriority w:val="59"/>
    <w:rsid w:val="009E2541"/>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3"/>
    <w:link w:val="af8"/>
    <w:uiPriority w:val="34"/>
    <w:qFormat/>
    <w:rsid w:val="009E2541"/>
    <w:pPr>
      <w:spacing w:before="120"/>
      <w:ind w:left="720"/>
      <w:contextualSpacing/>
      <w:jc w:val="both"/>
    </w:pPr>
    <w:rPr>
      <w:rFonts w:ascii="Calibri" w:eastAsia="Calibri" w:hAnsi="Calibri"/>
    </w:rPr>
  </w:style>
  <w:style w:type="character" w:customStyle="1" w:styleId="11">
    <w:name w:val="Стиль11"/>
    <w:basedOn w:val="a4"/>
    <w:uiPriority w:val="1"/>
    <w:rsid w:val="009E2541"/>
    <w:rPr>
      <w:b w:val="0"/>
    </w:rPr>
  </w:style>
  <w:style w:type="character" w:customStyle="1" w:styleId="16">
    <w:name w:val="Стиль16"/>
    <w:basedOn w:val="a4"/>
    <w:uiPriority w:val="1"/>
    <w:rsid w:val="009E2541"/>
    <w:rPr>
      <w:b w:val="0"/>
      <w:sz w:val="24"/>
    </w:rPr>
  </w:style>
  <w:style w:type="character" w:customStyle="1" w:styleId="300">
    <w:name w:val="Стиль30"/>
    <w:basedOn w:val="a4"/>
    <w:uiPriority w:val="1"/>
    <w:rsid w:val="009E2541"/>
    <w:rPr>
      <w:sz w:val="24"/>
    </w:rPr>
  </w:style>
  <w:style w:type="character" w:customStyle="1" w:styleId="89">
    <w:name w:val="Стиль89"/>
    <w:basedOn w:val="a4"/>
    <w:uiPriority w:val="1"/>
    <w:rsid w:val="009E2541"/>
  </w:style>
  <w:style w:type="character" w:customStyle="1" w:styleId="113">
    <w:name w:val="Стиль113"/>
    <w:basedOn w:val="a4"/>
    <w:uiPriority w:val="1"/>
    <w:rsid w:val="009E2541"/>
    <w:rPr>
      <w:sz w:val="24"/>
    </w:rPr>
  </w:style>
  <w:style w:type="character" w:customStyle="1" w:styleId="af8">
    <w:name w:val="Абзац списка Знак"/>
    <w:basedOn w:val="a4"/>
    <w:link w:val="af7"/>
    <w:uiPriority w:val="34"/>
    <w:rsid w:val="009E2541"/>
    <w:rPr>
      <w:rFonts w:ascii="Calibri" w:eastAsia="Calibri" w:hAnsi="Calibri" w:cs="Times New Roman"/>
      <w:sz w:val="24"/>
      <w:szCs w:val="24"/>
      <w:lang w:eastAsia="ru-RU"/>
    </w:rPr>
  </w:style>
  <w:style w:type="character" w:styleId="af9">
    <w:name w:val="Placeholder Text"/>
    <w:basedOn w:val="a4"/>
    <w:uiPriority w:val="99"/>
    <w:rsid w:val="00344986"/>
    <w:rPr>
      <w:color w:val="808080"/>
    </w:rPr>
  </w:style>
  <w:style w:type="paragraph" w:styleId="afa">
    <w:name w:val="Balloon Text"/>
    <w:basedOn w:val="a3"/>
    <w:link w:val="afb"/>
    <w:uiPriority w:val="99"/>
    <w:semiHidden/>
    <w:unhideWhenUsed/>
    <w:rsid w:val="00211AF8"/>
    <w:rPr>
      <w:rFonts w:ascii="Tahoma" w:hAnsi="Tahoma" w:cs="Tahoma"/>
      <w:sz w:val="16"/>
      <w:szCs w:val="16"/>
    </w:rPr>
  </w:style>
  <w:style w:type="character" w:customStyle="1" w:styleId="afb">
    <w:name w:val="Текст выноски Знак"/>
    <w:basedOn w:val="a4"/>
    <w:link w:val="afa"/>
    <w:uiPriority w:val="99"/>
    <w:semiHidden/>
    <w:rsid w:val="00211AF8"/>
    <w:rPr>
      <w:rFonts w:ascii="Tahoma" w:eastAsia="Times New Roman" w:hAnsi="Tahoma" w:cs="Tahoma"/>
      <w:sz w:val="16"/>
      <w:szCs w:val="16"/>
      <w:lang w:eastAsia="ru-RU"/>
    </w:rPr>
  </w:style>
  <w:style w:type="character" w:styleId="afc">
    <w:name w:val="footnote reference"/>
    <w:rsid w:val="00423763"/>
    <w:rPr>
      <w:vertAlign w:val="superscript"/>
    </w:rPr>
  </w:style>
  <w:style w:type="table" w:customStyle="1" w:styleId="12">
    <w:name w:val="Сетка таблицы1"/>
    <w:basedOn w:val="a5"/>
    <w:next w:val="af6"/>
    <w:uiPriority w:val="59"/>
    <w:rsid w:val="005349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3"/>
    <w:link w:val="22"/>
    <w:uiPriority w:val="99"/>
    <w:semiHidden/>
    <w:unhideWhenUsed/>
    <w:rsid w:val="00BC28AD"/>
    <w:pPr>
      <w:spacing w:after="120" w:line="480" w:lineRule="auto"/>
    </w:pPr>
  </w:style>
  <w:style w:type="character" w:customStyle="1" w:styleId="22">
    <w:name w:val="Основной текст 2 Знак"/>
    <w:basedOn w:val="a4"/>
    <w:link w:val="21"/>
    <w:uiPriority w:val="99"/>
    <w:semiHidden/>
    <w:rsid w:val="00BC28AD"/>
    <w:rPr>
      <w:rFonts w:ascii="Times New Roman" w:eastAsia="Times New Roman" w:hAnsi="Times New Roman" w:cs="Times New Roman"/>
      <w:sz w:val="24"/>
      <w:szCs w:val="24"/>
      <w:lang w:eastAsia="ru-RU"/>
    </w:rPr>
  </w:style>
  <w:style w:type="character" w:styleId="afd">
    <w:name w:val="annotation reference"/>
    <w:basedOn w:val="a4"/>
    <w:uiPriority w:val="99"/>
    <w:semiHidden/>
    <w:unhideWhenUsed/>
    <w:rsid w:val="007050E5"/>
    <w:rPr>
      <w:sz w:val="16"/>
      <w:szCs w:val="16"/>
    </w:rPr>
  </w:style>
  <w:style w:type="paragraph" w:styleId="afe">
    <w:name w:val="annotation text"/>
    <w:basedOn w:val="a3"/>
    <w:link w:val="aff"/>
    <w:uiPriority w:val="99"/>
    <w:semiHidden/>
    <w:unhideWhenUsed/>
    <w:rsid w:val="007050E5"/>
    <w:rPr>
      <w:sz w:val="20"/>
      <w:szCs w:val="20"/>
    </w:rPr>
  </w:style>
  <w:style w:type="character" w:customStyle="1" w:styleId="aff">
    <w:name w:val="Текст примечания Знак"/>
    <w:basedOn w:val="a4"/>
    <w:link w:val="afe"/>
    <w:uiPriority w:val="99"/>
    <w:semiHidden/>
    <w:rsid w:val="007050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050E5"/>
    <w:rPr>
      <w:b/>
      <w:bCs/>
    </w:rPr>
  </w:style>
  <w:style w:type="character" w:customStyle="1" w:styleId="aff1">
    <w:name w:val="Тема примечания Знак"/>
    <w:basedOn w:val="aff"/>
    <w:link w:val="aff0"/>
    <w:uiPriority w:val="99"/>
    <w:semiHidden/>
    <w:rsid w:val="007050E5"/>
    <w:rPr>
      <w:rFonts w:ascii="Times New Roman" w:eastAsia="Times New Roman" w:hAnsi="Times New Roman" w:cs="Times New Roman"/>
      <w:b/>
      <w:bCs/>
      <w:sz w:val="20"/>
      <w:szCs w:val="20"/>
      <w:lang w:eastAsia="ru-RU"/>
    </w:rPr>
  </w:style>
  <w:style w:type="paragraph" w:styleId="aff2">
    <w:name w:val="Document Map"/>
    <w:basedOn w:val="a3"/>
    <w:link w:val="aff3"/>
    <w:uiPriority w:val="99"/>
    <w:semiHidden/>
    <w:unhideWhenUsed/>
    <w:rsid w:val="00692ED2"/>
    <w:rPr>
      <w:rFonts w:ascii="Tahoma" w:hAnsi="Tahoma" w:cs="Tahoma"/>
      <w:sz w:val="16"/>
      <w:szCs w:val="16"/>
    </w:rPr>
  </w:style>
  <w:style w:type="character" w:customStyle="1" w:styleId="aff3">
    <w:name w:val="Схема документа Знак"/>
    <w:basedOn w:val="a4"/>
    <w:link w:val="aff2"/>
    <w:uiPriority w:val="99"/>
    <w:semiHidden/>
    <w:rsid w:val="00692E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E25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9E2541"/>
    <w:pPr>
      <w:keepNext/>
      <w:numPr>
        <w:numId w:val="2"/>
      </w:numPr>
      <w:spacing w:before="240" w:after="60"/>
      <w:outlineLvl w:val="0"/>
    </w:pPr>
    <w:rPr>
      <w:rFonts w:ascii="Arial" w:hAnsi="Arial" w:cs="Arial"/>
      <w:b/>
      <w:bCs/>
      <w:kern w:val="32"/>
      <w:sz w:val="32"/>
      <w:szCs w:val="32"/>
    </w:rPr>
  </w:style>
  <w:style w:type="paragraph" w:styleId="2">
    <w:name w:val="heading 2"/>
    <w:basedOn w:val="a3"/>
    <w:next w:val="a3"/>
    <w:link w:val="20"/>
    <w:qFormat/>
    <w:rsid w:val="009E2541"/>
    <w:pPr>
      <w:keepNext/>
      <w:numPr>
        <w:ilvl w:val="1"/>
        <w:numId w:val="2"/>
      </w:numPr>
      <w:spacing w:before="240" w:after="60"/>
      <w:outlineLvl w:val="1"/>
    </w:pPr>
    <w:rPr>
      <w:rFonts w:ascii="Arial" w:hAnsi="Arial" w:cs="Arial"/>
      <w:b/>
      <w:bCs/>
      <w:iCs/>
      <w:sz w:val="28"/>
      <w:szCs w:val="28"/>
    </w:rPr>
  </w:style>
  <w:style w:type="paragraph" w:styleId="5">
    <w:name w:val="heading 5"/>
    <w:basedOn w:val="a3"/>
    <w:next w:val="a3"/>
    <w:link w:val="50"/>
    <w:semiHidden/>
    <w:unhideWhenUsed/>
    <w:qFormat/>
    <w:rsid w:val="009E2541"/>
    <w:pPr>
      <w:keepNext/>
      <w:keepLines/>
      <w:spacing w:before="40"/>
      <w:outlineLvl w:val="4"/>
    </w:pPr>
    <w:rPr>
      <w:rFonts w:asciiTheme="majorHAnsi" w:eastAsiaTheme="majorEastAsia" w:hAnsiTheme="majorHAnsi" w:cstheme="majorBidi"/>
      <w:color w:val="2F5496"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Ростех] Простой текст (Без уровня)"/>
    <w:link w:val="a8"/>
    <w:uiPriority w:val="99"/>
    <w:qFormat/>
    <w:rsid w:val="009E2541"/>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8">
    <w:name w:val="[Ростех] Простой текст (Без уровня) Знак"/>
    <w:link w:val="a7"/>
    <w:uiPriority w:val="99"/>
    <w:rsid w:val="009E2541"/>
    <w:rPr>
      <w:rFonts w:ascii="Proxima Nova ExCn Rg" w:eastAsia="Times New Roman" w:hAnsi="Proxima Nova ExCn Rg" w:cs="Times New Roman"/>
      <w:sz w:val="28"/>
      <w:szCs w:val="28"/>
      <w:lang w:eastAsia="ru-RU"/>
    </w:rPr>
  </w:style>
  <w:style w:type="character" w:customStyle="1" w:styleId="6">
    <w:name w:val="Стиль6"/>
    <w:basedOn w:val="a4"/>
    <w:uiPriority w:val="1"/>
    <w:rsid w:val="009E2541"/>
  </w:style>
  <w:style w:type="character" w:customStyle="1" w:styleId="28">
    <w:name w:val="Стиль28"/>
    <w:basedOn w:val="a4"/>
    <w:uiPriority w:val="1"/>
    <w:rsid w:val="009E2541"/>
    <w:rPr>
      <w:i w:val="0"/>
    </w:rPr>
  </w:style>
  <w:style w:type="character" w:customStyle="1" w:styleId="99">
    <w:name w:val="Стиль99"/>
    <w:basedOn w:val="a4"/>
    <w:uiPriority w:val="1"/>
    <w:rsid w:val="009E2541"/>
    <w:rPr>
      <w:sz w:val="24"/>
    </w:rPr>
  </w:style>
  <w:style w:type="character" w:customStyle="1" w:styleId="101">
    <w:name w:val="Стиль101"/>
    <w:basedOn w:val="a4"/>
    <w:uiPriority w:val="1"/>
    <w:rsid w:val="009E2541"/>
    <w:rPr>
      <w:sz w:val="24"/>
    </w:rPr>
  </w:style>
  <w:style w:type="character" w:customStyle="1" w:styleId="102">
    <w:name w:val="Стиль102"/>
    <w:basedOn w:val="a4"/>
    <w:uiPriority w:val="1"/>
    <w:rsid w:val="009E2541"/>
    <w:rPr>
      <w:sz w:val="24"/>
    </w:rPr>
  </w:style>
  <w:style w:type="character" w:customStyle="1" w:styleId="103">
    <w:name w:val="Стиль103"/>
    <w:basedOn w:val="a4"/>
    <w:uiPriority w:val="1"/>
    <w:rsid w:val="009E2541"/>
    <w:rPr>
      <w:sz w:val="24"/>
    </w:rPr>
  </w:style>
  <w:style w:type="character" w:customStyle="1" w:styleId="110">
    <w:name w:val="Стиль110"/>
    <w:basedOn w:val="a4"/>
    <w:uiPriority w:val="1"/>
    <w:rsid w:val="009E2541"/>
    <w:rPr>
      <w:sz w:val="24"/>
    </w:rPr>
  </w:style>
  <w:style w:type="character" w:customStyle="1" w:styleId="114">
    <w:name w:val="Стиль114"/>
    <w:basedOn w:val="a4"/>
    <w:uiPriority w:val="1"/>
    <w:rsid w:val="009E2541"/>
    <w:rPr>
      <w:rFonts w:ascii="Proxima Nova ExCn Rg" w:hAnsi="Proxima Nova ExCn Rg"/>
      <w:color w:val="000000" w:themeColor="text1"/>
      <w:sz w:val="28"/>
    </w:rPr>
  </w:style>
  <w:style w:type="character" w:customStyle="1" w:styleId="10">
    <w:name w:val="Заголовок 1 Знак"/>
    <w:basedOn w:val="a4"/>
    <w:link w:val="1"/>
    <w:rsid w:val="009E2541"/>
    <w:rPr>
      <w:rFonts w:ascii="Arial" w:eastAsia="Times New Roman" w:hAnsi="Arial" w:cs="Arial"/>
      <w:b/>
      <w:bCs/>
      <w:kern w:val="32"/>
      <w:sz w:val="32"/>
      <w:szCs w:val="32"/>
      <w:lang w:eastAsia="ru-RU"/>
    </w:rPr>
  </w:style>
  <w:style w:type="character" w:customStyle="1" w:styleId="20">
    <w:name w:val="Заголовок 2 Знак"/>
    <w:basedOn w:val="a4"/>
    <w:link w:val="2"/>
    <w:rsid w:val="009E2541"/>
    <w:rPr>
      <w:rFonts w:ascii="Arial" w:eastAsia="Times New Roman" w:hAnsi="Arial" w:cs="Arial"/>
      <w:b/>
      <w:bCs/>
      <w:iCs/>
      <w:sz w:val="28"/>
      <w:szCs w:val="28"/>
      <w:lang w:eastAsia="ru-RU"/>
    </w:rPr>
  </w:style>
  <w:style w:type="character" w:customStyle="1" w:styleId="50">
    <w:name w:val="Заголовок 5 Знак"/>
    <w:basedOn w:val="a4"/>
    <w:link w:val="5"/>
    <w:semiHidden/>
    <w:rsid w:val="009E2541"/>
    <w:rPr>
      <w:rFonts w:asciiTheme="majorHAnsi" w:eastAsiaTheme="majorEastAsia" w:hAnsiTheme="majorHAnsi" w:cstheme="majorBidi"/>
      <w:color w:val="2F5496" w:themeColor="accent1" w:themeShade="BF"/>
      <w:sz w:val="24"/>
      <w:szCs w:val="24"/>
      <w:lang w:eastAsia="ru-RU"/>
    </w:rPr>
  </w:style>
  <w:style w:type="paragraph" w:customStyle="1" w:styleId="a0">
    <w:name w:val="Пункт"/>
    <w:basedOn w:val="a3"/>
    <w:rsid w:val="009E2541"/>
    <w:pPr>
      <w:numPr>
        <w:ilvl w:val="2"/>
        <w:numId w:val="2"/>
      </w:numPr>
      <w:spacing w:line="360" w:lineRule="auto"/>
      <w:jc w:val="both"/>
    </w:pPr>
    <w:rPr>
      <w:snapToGrid w:val="0"/>
      <w:sz w:val="28"/>
    </w:rPr>
  </w:style>
  <w:style w:type="paragraph" w:customStyle="1" w:styleId="a1">
    <w:name w:val="Подпункт"/>
    <w:basedOn w:val="a0"/>
    <w:rsid w:val="009E2541"/>
    <w:pPr>
      <w:numPr>
        <w:ilvl w:val="3"/>
      </w:numPr>
    </w:pPr>
  </w:style>
  <w:style w:type="paragraph" w:customStyle="1" w:styleId="a2">
    <w:name w:val="Подподпункт"/>
    <w:basedOn w:val="a1"/>
    <w:rsid w:val="009E2541"/>
    <w:pPr>
      <w:numPr>
        <w:ilvl w:val="4"/>
      </w:numPr>
    </w:pPr>
  </w:style>
  <w:style w:type="paragraph" w:styleId="a9">
    <w:name w:val="Body Text"/>
    <w:aliases w:val="Основной текст Знак Знак Знак,Основной текст Знак1 Знак Знак,Основной текст Знак1 Знак Знак Знак Знак Знак,Основной текст Знак1 Знак,Основной текст1,Основной текст Знак2"/>
    <w:basedOn w:val="a3"/>
    <w:link w:val="aa"/>
    <w:rsid w:val="009E2541"/>
    <w:pPr>
      <w:pBdr>
        <w:bottom w:val="single" w:sz="12" w:space="1" w:color="auto"/>
      </w:pBdr>
      <w:jc w:val="center"/>
    </w:pPr>
    <w:rPr>
      <w:b/>
      <w:sz w:val="28"/>
    </w:rPr>
  </w:style>
  <w:style w:type="character" w:customStyle="1" w:styleId="aa">
    <w:name w:val="Основной текст Знак"/>
    <w:aliases w:val="Основной текст Знак Знак Знак Знак,Основной текст Знак1 Знак Знак Знак,Основной текст Знак1 Знак Знак Знак Знак Знак Знак,Основной текст Знак1 Знак Знак1,Основной текст1 Знак,Основной текст Знак2 Знак"/>
    <w:basedOn w:val="a4"/>
    <w:link w:val="a9"/>
    <w:rsid w:val="009E2541"/>
    <w:rPr>
      <w:rFonts w:ascii="Times New Roman" w:eastAsia="Times New Roman" w:hAnsi="Times New Roman" w:cs="Times New Roman"/>
      <w:b/>
      <w:sz w:val="28"/>
      <w:szCs w:val="24"/>
      <w:lang w:eastAsia="ru-RU"/>
    </w:rPr>
  </w:style>
  <w:style w:type="paragraph" w:styleId="ab">
    <w:name w:val="footer"/>
    <w:basedOn w:val="a3"/>
    <w:link w:val="ac"/>
    <w:rsid w:val="009E2541"/>
    <w:pPr>
      <w:tabs>
        <w:tab w:val="center" w:pos="4153"/>
        <w:tab w:val="right" w:pos="8306"/>
      </w:tabs>
    </w:pPr>
  </w:style>
  <w:style w:type="character" w:customStyle="1" w:styleId="ac">
    <w:name w:val="Нижний колонтитул Знак"/>
    <w:basedOn w:val="a4"/>
    <w:link w:val="ab"/>
    <w:uiPriority w:val="99"/>
    <w:rsid w:val="009E2541"/>
    <w:rPr>
      <w:rFonts w:ascii="Times New Roman" w:eastAsia="Times New Roman" w:hAnsi="Times New Roman" w:cs="Times New Roman"/>
      <w:sz w:val="24"/>
      <w:szCs w:val="24"/>
      <w:lang w:eastAsia="ru-RU"/>
    </w:rPr>
  </w:style>
  <w:style w:type="paragraph" w:styleId="3">
    <w:name w:val="Body Text Indent 3"/>
    <w:basedOn w:val="a3"/>
    <w:link w:val="30"/>
    <w:rsid w:val="009E2541"/>
    <w:pPr>
      <w:spacing w:after="120"/>
      <w:ind w:left="283"/>
    </w:pPr>
    <w:rPr>
      <w:sz w:val="16"/>
      <w:szCs w:val="16"/>
    </w:rPr>
  </w:style>
  <w:style w:type="character" w:customStyle="1" w:styleId="30">
    <w:name w:val="Основной текст с отступом 3 Знак"/>
    <w:basedOn w:val="a4"/>
    <w:link w:val="3"/>
    <w:rsid w:val="009E2541"/>
    <w:rPr>
      <w:rFonts w:ascii="Times New Roman" w:eastAsia="Times New Roman" w:hAnsi="Times New Roman" w:cs="Times New Roman"/>
      <w:sz w:val="16"/>
      <w:szCs w:val="16"/>
      <w:lang w:eastAsia="ru-RU"/>
    </w:rPr>
  </w:style>
  <w:style w:type="paragraph" w:styleId="ad">
    <w:name w:val="footnote text"/>
    <w:aliases w:val="Знак,Знак2"/>
    <w:basedOn w:val="a3"/>
    <w:link w:val="ae"/>
    <w:rsid w:val="009E2541"/>
  </w:style>
  <w:style w:type="character" w:customStyle="1" w:styleId="ae">
    <w:name w:val="Текст сноски Знак"/>
    <w:aliases w:val="Знак Знак,Знак2 Знак"/>
    <w:basedOn w:val="a4"/>
    <w:link w:val="ad"/>
    <w:rsid w:val="009E2541"/>
    <w:rPr>
      <w:rFonts w:ascii="Times New Roman" w:eastAsia="Times New Roman" w:hAnsi="Times New Roman" w:cs="Times New Roman"/>
      <w:sz w:val="24"/>
      <w:szCs w:val="24"/>
      <w:lang w:eastAsia="ru-RU"/>
    </w:rPr>
  </w:style>
  <w:style w:type="paragraph" w:styleId="af">
    <w:name w:val="Body Text Indent"/>
    <w:basedOn w:val="a3"/>
    <w:link w:val="af0"/>
    <w:semiHidden/>
    <w:unhideWhenUsed/>
    <w:rsid w:val="009E2541"/>
    <w:pPr>
      <w:spacing w:after="120"/>
      <w:ind w:left="283"/>
    </w:pPr>
  </w:style>
  <w:style w:type="character" w:customStyle="1" w:styleId="af0">
    <w:name w:val="Основной текст с отступом Знак"/>
    <w:basedOn w:val="a4"/>
    <w:link w:val="af"/>
    <w:semiHidden/>
    <w:rsid w:val="009E2541"/>
    <w:rPr>
      <w:rFonts w:ascii="Times New Roman" w:eastAsia="Times New Roman" w:hAnsi="Times New Roman" w:cs="Times New Roman"/>
      <w:sz w:val="24"/>
      <w:szCs w:val="24"/>
      <w:lang w:eastAsia="ru-RU"/>
    </w:rPr>
  </w:style>
  <w:style w:type="character" w:styleId="af1">
    <w:name w:val="page number"/>
    <w:basedOn w:val="a4"/>
    <w:rsid w:val="009E2541"/>
  </w:style>
  <w:style w:type="paragraph" w:customStyle="1" w:styleId="s1">
    <w:name w:val="s1"/>
    <w:basedOn w:val="a3"/>
    <w:rsid w:val="009E2541"/>
    <w:pPr>
      <w:jc w:val="both"/>
    </w:pPr>
    <w:rPr>
      <w:rFonts w:ascii="Times New Roman CYR" w:hAnsi="Times New Roman CYR"/>
      <w:sz w:val="20"/>
      <w:szCs w:val="20"/>
    </w:rPr>
  </w:style>
  <w:style w:type="paragraph" w:customStyle="1" w:styleId="af2">
    <w:name w:val="бычный"/>
    <w:link w:val="af3"/>
    <w:rsid w:val="009E2541"/>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af3">
    <w:name w:val="бычный Знак"/>
    <w:link w:val="af2"/>
    <w:rsid w:val="009E2541"/>
    <w:rPr>
      <w:rFonts w:ascii="Journal" w:eastAsia="Times New Roman" w:hAnsi="Journal" w:cs="Times New Roman"/>
      <w:sz w:val="24"/>
      <w:szCs w:val="20"/>
      <w:lang w:eastAsia="ru-RU"/>
    </w:rPr>
  </w:style>
  <w:style w:type="paragraph" w:customStyle="1" w:styleId="-1">
    <w:name w:val="Договор пункт-1"/>
    <w:basedOn w:val="a3"/>
    <w:rsid w:val="009E2541"/>
    <w:pPr>
      <w:numPr>
        <w:ilvl w:val="1"/>
        <w:numId w:val="16"/>
      </w:numPr>
      <w:tabs>
        <w:tab w:val="clear" w:pos="1418"/>
        <w:tab w:val="num" w:pos="1440"/>
      </w:tabs>
      <w:spacing w:line="360" w:lineRule="auto"/>
      <w:ind w:left="1440" w:hanging="360"/>
    </w:pPr>
    <w:rPr>
      <w:snapToGrid w:val="0"/>
    </w:rPr>
  </w:style>
  <w:style w:type="paragraph" w:customStyle="1" w:styleId="-2">
    <w:name w:val="Договор пункт-2"/>
    <w:basedOn w:val="a3"/>
    <w:rsid w:val="009E2541"/>
    <w:pPr>
      <w:numPr>
        <w:ilvl w:val="2"/>
        <w:numId w:val="16"/>
      </w:numPr>
      <w:tabs>
        <w:tab w:val="clear" w:pos="1418"/>
        <w:tab w:val="num" w:pos="2160"/>
      </w:tabs>
      <w:spacing w:line="360" w:lineRule="auto"/>
      <w:ind w:left="2160" w:hanging="180"/>
    </w:pPr>
    <w:rPr>
      <w:snapToGrid w:val="0"/>
    </w:rPr>
  </w:style>
  <w:style w:type="paragraph" w:customStyle="1" w:styleId="-3">
    <w:name w:val="Договор пункт-3"/>
    <w:basedOn w:val="a3"/>
    <w:rsid w:val="009E2541"/>
    <w:pPr>
      <w:numPr>
        <w:ilvl w:val="3"/>
        <w:numId w:val="16"/>
      </w:numPr>
      <w:tabs>
        <w:tab w:val="clear" w:pos="1985"/>
        <w:tab w:val="num" w:pos="2880"/>
      </w:tabs>
      <w:spacing w:line="360" w:lineRule="auto"/>
      <w:ind w:left="2880" w:hanging="360"/>
    </w:pPr>
    <w:rPr>
      <w:snapToGrid w:val="0"/>
    </w:rPr>
  </w:style>
  <w:style w:type="paragraph" w:customStyle="1" w:styleId="a">
    <w:name w:val="Договор раздел"/>
    <w:basedOn w:val="a3"/>
    <w:rsid w:val="009E2541"/>
    <w:pPr>
      <w:keepNext/>
      <w:numPr>
        <w:numId w:val="16"/>
      </w:numPr>
      <w:shd w:val="clear" w:color="auto" w:fill="FFFFFF"/>
      <w:tabs>
        <w:tab w:val="clear" w:pos="0"/>
        <w:tab w:val="num" w:pos="360"/>
      </w:tabs>
      <w:spacing w:before="360" w:after="120"/>
      <w:ind w:left="360" w:hanging="360"/>
      <w:jc w:val="center"/>
      <w:outlineLvl w:val="0"/>
    </w:pPr>
    <w:rPr>
      <w:b/>
      <w:bCs/>
      <w:caps/>
      <w:snapToGrid w:val="0"/>
      <w:szCs w:val="28"/>
    </w:rPr>
  </w:style>
  <w:style w:type="paragraph" w:styleId="af4">
    <w:name w:val="header"/>
    <w:basedOn w:val="a3"/>
    <w:link w:val="af5"/>
    <w:rsid w:val="009E2541"/>
    <w:pPr>
      <w:pBdr>
        <w:bottom w:val="single" w:sz="4" w:space="1" w:color="auto"/>
      </w:pBdr>
      <w:tabs>
        <w:tab w:val="center" w:pos="4153"/>
        <w:tab w:val="right" w:pos="8306"/>
      </w:tabs>
      <w:jc w:val="center"/>
    </w:pPr>
    <w:rPr>
      <w:i/>
      <w:snapToGrid w:val="0"/>
    </w:rPr>
  </w:style>
  <w:style w:type="character" w:customStyle="1" w:styleId="af5">
    <w:name w:val="Верхний колонтитул Знак"/>
    <w:basedOn w:val="a4"/>
    <w:link w:val="af4"/>
    <w:rsid w:val="009E2541"/>
    <w:rPr>
      <w:rFonts w:ascii="Times New Roman" w:eastAsia="Times New Roman" w:hAnsi="Times New Roman" w:cs="Times New Roman"/>
      <w:i/>
      <w:snapToGrid w:val="0"/>
      <w:sz w:val="24"/>
      <w:szCs w:val="24"/>
      <w:lang w:eastAsia="ru-RU"/>
    </w:rPr>
  </w:style>
  <w:style w:type="table" w:styleId="af6">
    <w:name w:val="Table Grid"/>
    <w:basedOn w:val="a5"/>
    <w:uiPriority w:val="59"/>
    <w:rsid w:val="009E2541"/>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3"/>
    <w:link w:val="af8"/>
    <w:uiPriority w:val="34"/>
    <w:qFormat/>
    <w:rsid w:val="009E2541"/>
    <w:pPr>
      <w:spacing w:before="120"/>
      <w:ind w:left="720"/>
      <w:contextualSpacing/>
      <w:jc w:val="both"/>
    </w:pPr>
    <w:rPr>
      <w:rFonts w:ascii="Calibri" w:eastAsia="Calibri" w:hAnsi="Calibri"/>
    </w:rPr>
  </w:style>
  <w:style w:type="character" w:customStyle="1" w:styleId="11">
    <w:name w:val="Стиль11"/>
    <w:basedOn w:val="a4"/>
    <w:uiPriority w:val="1"/>
    <w:rsid w:val="009E2541"/>
    <w:rPr>
      <w:b w:val="0"/>
    </w:rPr>
  </w:style>
  <w:style w:type="character" w:customStyle="1" w:styleId="16">
    <w:name w:val="Стиль16"/>
    <w:basedOn w:val="a4"/>
    <w:uiPriority w:val="1"/>
    <w:rsid w:val="009E2541"/>
    <w:rPr>
      <w:b w:val="0"/>
      <w:sz w:val="24"/>
    </w:rPr>
  </w:style>
  <w:style w:type="character" w:customStyle="1" w:styleId="300">
    <w:name w:val="Стиль30"/>
    <w:basedOn w:val="a4"/>
    <w:uiPriority w:val="1"/>
    <w:rsid w:val="009E2541"/>
    <w:rPr>
      <w:sz w:val="24"/>
    </w:rPr>
  </w:style>
  <w:style w:type="character" w:customStyle="1" w:styleId="89">
    <w:name w:val="Стиль89"/>
    <w:basedOn w:val="a4"/>
    <w:uiPriority w:val="1"/>
    <w:rsid w:val="009E2541"/>
  </w:style>
  <w:style w:type="character" w:customStyle="1" w:styleId="113">
    <w:name w:val="Стиль113"/>
    <w:basedOn w:val="a4"/>
    <w:uiPriority w:val="1"/>
    <w:rsid w:val="009E2541"/>
    <w:rPr>
      <w:sz w:val="24"/>
    </w:rPr>
  </w:style>
  <w:style w:type="character" w:customStyle="1" w:styleId="af8">
    <w:name w:val="Абзац списка Знак"/>
    <w:basedOn w:val="a4"/>
    <w:link w:val="af7"/>
    <w:uiPriority w:val="34"/>
    <w:rsid w:val="009E2541"/>
    <w:rPr>
      <w:rFonts w:ascii="Calibri" w:eastAsia="Calibri" w:hAnsi="Calibri" w:cs="Times New Roman"/>
      <w:sz w:val="24"/>
      <w:szCs w:val="24"/>
      <w:lang w:eastAsia="ru-RU"/>
    </w:rPr>
  </w:style>
  <w:style w:type="character" w:styleId="af9">
    <w:name w:val="Placeholder Text"/>
    <w:basedOn w:val="a4"/>
    <w:uiPriority w:val="99"/>
    <w:rsid w:val="00344986"/>
    <w:rPr>
      <w:color w:val="808080"/>
    </w:rPr>
  </w:style>
  <w:style w:type="paragraph" w:styleId="afa">
    <w:name w:val="Balloon Text"/>
    <w:basedOn w:val="a3"/>
    <w:link w:val="afb"/>
    <w:uiPriority w:val="99"/>
    <w:semiHidden/>
    <w:unhideWhenUsed/>
    <w:rsid w:val="00211AF8"/>
    <w:rPr>
      <w:rFonts w:ascii="Tahoma" w:hAnsi="Tahoma" w:cs="Tahoma"/>
      <w:sz w:val="16"/>
      <w:szCs w:val="16"/>
    </w:rPr>
  </w:style>
  <w:style w:type="character" w:customStyle="1" w:styleId="afb">
    <w:name w:val="Текст выноски Знак"/>
    <w:basedOn w:val="a4"/>
    <w:link w:val="afa"/>
    <w:uiPriority w:val="99"/>
    <w:semiHidden/>
    <w:rsid w:val="00211AF8"/>
    <w:rPr>
      <w:rFonts w:ascii="Tahoma" w:eastAsia="Times New Roman" w:hAnsi="Tahoma" w:cs="Tahoma"/>
      <w:sz w:val="16"/>
      <w:szCs w:val="16"/>
      <w:lang w:eastAsia="ru-RU"/>
    </w:rPr>
  </w:style>
  <w:style w:type="character" w:styleId="afc">
    <w:name w:val="footnote reference"/>
    <w:rsid w:val="00423763"/>
    <w:rPr>
      <w:vertAlign w:val="superscript"/>
    </w:rPr>
  </w:style>
  <w:style w:type="table" w:customStyle="1" w:styleId="12">
    <w:name w:val="Сетка таблицы1"/>
    <w:basedOn w:val="a5"/>
    <w:next w:val="af6"/>
    <w:uiPriority w:val="59"/>
    <w:rsid w:val="005349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3"/>
    <w:link w:val="22"/>
    <w:uiPriority w:val="99"/>
    <w:semiHidden/>
    <w:unhideWhenUsed/>
    <w:rsid w:val="00BC28AD"/>
    <w:pPr>
      <w:spacing w:after="120" w:line="480" w:lineRule="auto"/>
    </w:pPr>
  </w:style>
  <w:style w:type="character" w:customStyle="1" w:styleId="22">
    <w:name w:val="Основной текст 2 Знак"/>
    <w:basedOn w:val="a4"/>
    <w:link w:val="21"/>
    <w:uiPriority w:val="99"/>
    <w:semiHidden/>
    <w:rsid w:val="00BC28AD"/>
    <w:rPr>
      <w:rFonts w:ascii="Times New Roman" w:eastAsia="Times New Roman" w:hAnsi="Times New Roman" w:cs="Times New Roman"/>
      <w:sz w:val="24"/>
      <w:szCs w:val="24"/>
      <w:lang w:eastAsia="ru-RU"/>
    </w:rPr>
  </w:style>
  <w:style w:type="character" w:styleId="afd">
    <w:name w:val="annotation reference"/>
    <w:basedOn w:val="a4"/>
    <w:uiPriority w:val="99"/>
    <w:semiHidden/>
    <w:unhideWhenUsed/>
    <w:rsid w:val="007050E5"/>
    <w:rPr>
      <w:sz w:val="16"/>
      <w:szCs w:val="16"/>
    </w:rPr>
  </w:style>
  <w:style w:type="paragraph" w:styleId="afe">
    <w:name w:val="annotation text"/>
    <w:basedOn w:val="a3"/>
    <w:link w:val="aff"/>
    <w:uiPriority w:val="99"/>
    <w:semiHidden/>
    <w:unhideWhenUsed/>
    <w:rsid w:val="007050E5"/>
    <w:rPr>
      <w:sz w:val="20"/>
      <w:szCs w:val="20"/>
    </w:rPr>
  </w:style>
  <w:style w:type="character" w:customStyle="1" w:styleId="aff">
    <w:name w:val="Текст примечания Знак"/>
    <w:basedOn w:val="a4"/>
    <w:link w:val="afe"/>
    <w:uiPriority w:val="99"/>
    <w:semiHidden/>
    <w:rsid w:val="007050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050E5"/>
    <w:rPr>
      <w:b/>
      <w:bCs/>
    </w:rPr>
  </w:style>
  <w:style w:type="character" w:customStyle="1" w:styleId="aff1">
    <w:name w:val="Тема примечания Знак"/>
    <w:basedOn w:val="aff"/>
    <w:link w:val="aff0"/>
    <w:uiPriority w:val="99"/>
    <w:semiHidden/>
    <w:rsid w:val="007050E5"/>
    <w:rPr>
      <w:rFonts w:ascii="Times New Roman" w:eastAsia="Times New Roman" w:hAnsi="Times New Roman" w:cs="Times New Roman"/>
      <w:b/>
      <w:bCs/>
      <w:sz w:val="20"/>
      <w:szCs w:val="20"/>
      <w:lang w:eastAsia="ru-RU"/>
    </w:rPr>
  </w:style>
  <w:style w:type="paragraph" w:styleId="aff2">
    <w:name w:val="Document Map"/>
    <w:basedOn w:val="a3"/>
    <w:link w:val="aff3"/>
    <w:uiPriority w:val="99"/>
    <w:semiHidden/>
    <w:unhideWhenUsed/>
    <w:rsid w:val="00692ED2"/>
    <w:rPr>
      <w:rFonts w:ascii="Tahoma" w:hAnsi="Tahoma" w:cs="Tahoma"/>
      <w:sz w:val="16"/>
      <w:szCs w:val="16"/>
    </w:rPr>
  </w:style>
  <w:style w:type="character" w:customStyle="1" w:styleId="aff3">
    <w:name w:val="Схема документа Знак"/>
    <w:basedOn w:val="a4"/>
    <w:link w:val="aff2"/>
    <w:uiPriority w:val="99"/>
    <w:semiHidden/>
    <w:rsid w:val="00692E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B5B0-00CF-43E8-9982-8F949D67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5780</Words>
  <Characters>32950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6</cp:revision>
  <dcterms:created xsi:type="dcterms:W3CDTF">2021-03-04T08:47:00Z</dcterms:created>
  <dcterms:modified xsi:type="dcterms:W3CDTF">2022-03-04T12:53:00Z</dcterms:modified>
</cp:coreProperties>
</file>